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6FAE2" w14:textId="77777777" w:rsidR="006E371C" w:rsidRPr="0063359A" w:rsidRDefault="006E371C" w:rsidP="006E371C">
      <w:pPr>
        <w:spacing w:line="360" w:lineRule="auto"/>
        <w:jc w:val="both"/>
        <w:rPr>
          <w:rFonts w:ascii="Arial" w:hAnsi="Arial" w:cs="Arial"/>
          <w:sz w:val="24"/>
          <w:szCs w:val="24"/>
        </w:rPr>
      </w:pPr>
      <w:r w:rsidRPr="0003606A">
        <w:rPr>
          <w:rFonts w:ascii="Arial" w:hAnsi="Arial" w:cs="Arial"/>
          <w:b/>
          <w:bCs/>
          <w:sz w:val="24"/>
          <w:szCs w:val="24"/>
        </w:rPr>
        <w:t xml:space="preserve">Biomas </w:t>
      </w:r>
      <w:r w:rsidRPr="005F05FA">
        <w:rPr>
          <w:rFonts w:ascii="Arial" w:hAnsi="Arial" w:cs="Arial"/>
          <w:b/>
          <w:bCs/>
          <w:sz w:val="24"/>
          <w:szCs w:val="24"/>
        </w:rPr>
        <w:t>b</w:t>
      </w:r>
      <w:r w:rsidRPr="0003606A">
        <w:rPr>
          <w:rFonts w:ascii="Arial" w:hAnsi="Arial" w:cs="Arial"/>
          <w:b/>
          <w:bCs/>
          <w:sz w:val="24"/>
          <w:szCs w:val="24"/>
        </w:rPr>
        <w:t xml:space="preserve">rasileiros e </w:t>
      </w:r>
      <w:r w:rsidRPr="005F05FA">
        <w:rPr>
          <w:rFonts w:ascii="Arial" w:hAnsi="Arial" w:cs="Arial"/>
          <w:b/>
          <w:bCs/>
          <w:sz w:val="24"/>
          <w:szCs w:val="24"/>
        </w:rPr>
        <w:t>os o</w:t>
      </w:r>
      <w:r w:rsidRPr="0003606A">
        <w:rPr>
          <w:rFonts w:ascii="Arial" w:hAnsi="Arial" w:cs="Arial"/>
          <w:b/>
          <w:bCs/>
          <w:sz w:val="24"/>
          <w:szCs w:val="24"/>
        </w:rPr>
        <w:t xml:space="preserve">rixás </w:t>
      </w:r>
      <w:r w:rsidRPr="005F05FA">
        <w:rPr>
          <w:rFonts w:ascii="Arial" w:hAnsi="Arial" w:cs="Arial"/>
          <w:b/>
          <w:bCs/>
          <w:sz w:val="24"/>
          <w:szCs w:val="24"/>
        </w:rPr>
        <w:t>nas aulas de geografia</w:t>
      </w:r>
      <w:r w:rsidRPr="0003606A">
        <w:rPr>
          <w:rFonts w:ascii="Arial" w:hAnsi="Arial" w:cs="Arial"/>
          <w:b/>
          <w:bCs/>
          <w:sz w:val="24"/>
          <w:szCs w:val="24"/>
        </w:rPr>
        <w:t xml:space="preserve">: Uma </w:t>
      </w:r>
      <w:r w:rsidRPr="005F05FA">
        <w:rPr>
          <w:rFonts w:ascii="Arial" w:hAnsi="Arial" w:cs="Arial"/>
          <w:b/>
          <w:bCs/>
          <w:sz w:val="24"/>
          <w:szCs w:val="24"/>
        </w:rPr>
        <w:t>a</w:t>
      </w:r>
      <w:r w:rsidRPr="0003606A">
        <w:rPr>
          <w:rFonts w:ascii="Arial" w:hAnsi="Arial" w:cs="Arial"/>
          <w:b/>
          <w:bCs/>
          <w:sz w:val="24"/>
          <w:szCs w:val="24"/>
        </w:rPr>
        <w:t xml:space="preserve">bordagem </w:t>
      </w:r>
      <w:r w:rsidRPr="005F05FA">
        <w:rPr>
          <w:rFonts w:ascii="Arial" w:hAnsi="Arial" w:cs="Arial"/>
          <w:b/>
          <w:bCs/>
          <w:sz w:val="24"/>
          <w:szCs w:val="24"/>
        </w:rPr>
        <w:t>da cosmovisão africana</w:t>
      </w:r>
    </w:p>
    <w:p w14:paraId="614368D2" w14:textId="77777777" w:rsidR="006E371C" w:rsidRPr="0063359A" w:rsidRDefault="006E371C" w:rsidP="006E371C">
      <w:pPr>
        <w:spacing w:before="240" w:after="240" w:line="240" w:lineRule="auto"/>
        <w:jc w:val="both"/>
        <w:rPr>
          <w:rFonts w:ascii="Arial" w:eastAsia="Arial" w:hAnsi="Arial" w:cs="Arial"/>
          <w:bCs/>
          <w:sz w:val="24"/>
          <w:szCs w:val="24"/>
        </w:rPr>
      </w:pPr>
      <w:r w:rsidRPr="0063359A">
        <w:rPr>
          <w:rFonts w:ascii="Arial" w:eastAsia="Arial" w:hAnsi="Arial" w:cs="Arial"/>
          <w:bCs/>
          <w:sz w:val="24"/>
          <w:szCs w:val="24"/>
        </w:rPr>
        <w:t>Daiane da Silva Gonzaga (</w:t>
      </w:r>
      <w:hyperlink r:id="rId4" w:history="1">
        <w:r w:rsidRPr="0063359A">
          <w:rPr>
            <w:rStyle w:val="Hyperlink"/>
            <w:rFonts w:ascii="Arial" w:eastAsia="Arial" w:hAnsi="Arial" w:cs="Arial"/>
            <w:bCs/>
            <w:sz w:val="24"/>
            <w:szCs w:val="24"/>
          </w:rPr>
          <w:t>daianesgonzaga@gmail.com</w:t>
        </w:r>
      </w:hyperlink>
      <w:r w:rsidRPr="0063359A">
        <w:rPr>
          <w:rFonts w:ascii="Arial" w:eastAsia="Arial" w:hAnsi="Arial" w:cs="Arial"/>
          <w:bCs/>
          <w:sz w:val="24"/>
          <w:szCs w:val="24"/>
        </w:rPr>
        <w:t>) – mestra CEFET.</w:t>
      </w:r>
    </w:p>
    <w:p w14:paraId="72192D62" w14:textId="77777777" w:rsidR="006E371C" w:rsidRPr="0063359A" w:rsidRDefault="006E371C" w:rsidP="006E371C">
      <w:pPr>
        <w:spacing w:before="240" w:after="240" w:line="240" w:lineRule="auto"/>
        <w:jc w:val="both"/>
        <w:rPr>
          <w:rFonts w:ascii="Arial" w:eastAsia="Arial" w:hAnsi="Arial" w:cs="Arial"/>
          <w:bCs/>
          <w:sz w:val="24"/>
          <w:szCs w:val="24"/>
        </w:rPr>
      </w:pPr>
      <w:r w:rsidRPr="0063359A">
        <w:rPr>
          <w:rFonts w:ascii="Arial" w:eastAsia="Arial" w:hAnsi="Arial" w:cs="Arial"/>
          <w:bCs/>
          <w:sz w:val="24"/>
          <w:szCs w:val="24"/>
        </w:rPr>
        <w:t>Tatiana Portes da Silva Pereira (</w:t>
      </w:r>
      <w:hyperlink r:id="rId5" w:history="1">
        <w:r w:rsidRPr="0063359A">
          <w:rPr>
            <w:rStyle w:val="Hyperlink"/>
            <w:rFonts w:ascii="Arial" w:eastAsia="Arial" w:hAnsi="Arial" w:cs="Arial"/>
            <w:bCs/>
            <w:sz w:val="24"/>
            <w:szCs w:val="24"/>
          </w:rPr>
          <w:t>tatiana.psp.geo@gmail.com</w:t>
        </w:r>
      </w:hyperlink>
      <w:r w:rsidRPr="0063359A">
        <w:rPr>
          <w:rFonts w:ascii="Arial" w:eastAsia="Arial" w:hAnsi="Arial" w:cs="Arial"/>
          <w:bCs/>
          <w:sz w:val="24"/>
          <w:szCs w:val="24"/>
        </w:rPr>
        <w:t>) – mestranda UERJ.</w:t>
      </w:r>
    </w:p>
    <w:p w14:paraId="4AEEF46C" w14:textId="77777777" w:rsidR="006E371C" w:rsidRDefault="006E371C" w:rsidP="006E371C">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4C23BBC2" w14:textId="77777777" w:rsidR="006E371C" w:rsidRPr="00317E43" w:rsidRDefault="006E371C" w:rsidP="006E371C">
      <w:pPr>
        <w:spacing w:before="100" w:beforeAutospacing="1" w:after="100" w:afterAutospacing="1"/>
        <w:jc w:val="both"/>
        <w:rPr>
          <w:rFonts w:ascii="Arial" w:eastAsia="Arial" w:hAnsi="Arial" w:cs="Arial"/>
          <w:bCs/>
          <w:sz w:val="24"/>
          <w:szCs w:val="24"/>
        </w:rPr>
      </w:pPr>
      <w:r w:rsidRPr="002767BA">
        <w:rPr>
          <w:rFonts w:ascii="Arial" w:eastAsia="Arial" w:hAnsi="Arial" w:cs="Arial"/>
          <w:bCs/>
          <w:sz w:val="24"/>
          <w:szCs w:val="24"/>
        </w:rPr>
        <w:t>O presente trabalho</w:t>
      </w:r>
      <w:r>
        <w:rPr>
          <w:rFonts w:ascii="Arial" w:eastAsia="Arial" w:hAnsi="Arial" w:cs="Arial"/>
          <w:bCs/>
          <w:sz w:val="24"/>
          <w:szCs w:val="24"/>
        </w:rPr>
        <w:t xml:space="preserve"> </w:t>
      </w:r>
      <w:r w:rsidRPr="002767BA">
        <w:rPr>
          <w:rFonts w:ascii="Arial" w:eastAsia="Arial" w:hAnsi="Arial" w:cs="Arial"/>
          <w:bCs/>
          <w:sz w:val="24"/>
          <w:szCs w:val="24"/>
        </w:rPr>
        <w:t>apresenta uma prática pedagógica desenvolvida na perspectiva da Lei 10.639/03</w:t>
      </w:r>
      <w:r>
        <w:rPr>
          <w:rFonts w:ascii="Arial" w:eastAsia="Arial" w:hAnsi="Arial" w:cs="Arial"/>
          <w:bCs/>
          <w:sz w:val="24"/>
          <w:szCs w:val="24"/>
        </w:rPr>
        <w:t xml:space="preserve"> com o 6º ano do ensino fundamental</w:t>
      </w:r>
      <w:r w:rsidRPr="002767BA">
        <w:rPr>
          <w:rFonts w:ascii="Arial" w:eastAsia="Arial" w:hAnsi="Arial" w:cs="Arial"/>
          <w:bCs/>
          <w:sz w:val="24"/>
          <w:szCs w:val="24"/>
        </w:rPr>
        <w:t xml:space="preserve"> e demonstra</w:t>
      </w:r>
      <w:r>
        <w:rPr>
          <w:rFonts w:ascii="Arial" w:eastAsia="Arial" w:hAnsi="Arial" w:cs="Arial"/>
          <w:bCs/>
          <w:sz w:val="24"/>
          <w:szCs w:val="24"/>
        </w:rPr>
        <w:t xml:space="preserve"> como </w:t>
      </w:r>
      <w:r w:rsidRPr="002767BA">
        <w:rPr>
          <w:rFonts w:ascii="Arial" w:eastAsia="Arial" w:hAnsi="Arial" w:cs="Arial"/>
          <w:bCs/>
          <w:sz w:val="24"/>
          <w:szCs w:val="24"/>
        </w:rPr>
        <w:t>a cultura afro-brasileira enriquece a compreensão geográfica do Brasil e promove o respeito à diversidade</w:t>
      </w:r>
      <w:r>
        <w:rPr>
          <w:rFonts w:ascii="Arial" w:eastAsia="Arial" w:hAnsi="Arial" w:cs="Arial"/>
          <w:bCs/>
          <w:sz w:val="24"/>
          <w:szCs w:val="24"/>
        </w:rPr>
        <w:t xml:space="preserve"> </w:t>
      </w:r>
      <w:r w:rsidRPr="002767BA">
        <w:rPr>
          <w:rFonts w:ascii="Arial" w:eastAsia="Arial" w:hAnsi="Arial" w:cs="Arial"/>
          <w:bCs/>
          <w:sz w:val="24"/>
          <w:szCs w:val="24"/>
        </w:rPr>
        <w:t>cultural.</w:t>
      </w:r>
      <w:r w:rsidRPr="002767BA">
        <w:t xml:space="preserve"> </w:t>
      </w:r>
      <w:r w:rsidRPr="002767BA">
        <w:rPr>
          <w:rFonts w:ascii="Arial" w:eastAsia="Arial" w:hAnsi="Arial" w:cs="Arial"/>
          <w:bCs/>
          <w:sz w:val="24"/>
          <w:szCs w:val="24"/>
        </w:rPr>
        <w:t>O objetivo central</w:t>
      </w:r>
      <w:r>
        <w:rPr>
          <w:rFonts w:ascii="Arial" w:eastAsia="Arial" w:hAnsi="Arial" w:cs="Arial"/>
          <w:bCs/>
          <w:sz w:val="24"/>
          <w:szCs w:val="24"/>
        </w:rPr>
        <w:t xml:space="preserve"> foi c</w:t>
      </w:r>
      <w:r w:rsidRPr="002767BA">
        <w:rPr>
          <w:rFonts w:ascii="Arial" w:eastAsia="Arial" w:hAnsi="Arial" w:cs="Arial"/>
          <w:bCs/>
          <w:sz w:val="24"/>
          <w:szCs w:val="24"/>
        </w:rPr>
        <w:t>ompreender as características dos bio</w:t>
      </w:r>
      <w:r>
        <w:rPr>
          <w:rFonts w:ascii="Arial" w:eastAsia="Arial" w:hAnsi="Arial" w:cs="Arial"/>
          <w:bCs/>
          <w:sz w:val="24"/>
          <w:szCs w:val="24"/>
        </w:rPr>
        <w:t xml:space="preserve">mas brasileiros relacionados </w:t>
      </w:r>
      <w:r w:rsidRPr="002767BA">
        <w:rPr>
          <w:rFonts w:ascii="Arial" w:eastAsia="Arial" w:hAnsi="Arial" w:cs="Arial"/>
          <w:bCs/>
          <w:sz w:val="24"/>
          <w:szCs w:val="24"/>
        </w:rPr>
        <w:t xml:space="preserve">aos elementos da natureza </w:t>
      </w:r>
      <w:r>
        <w:rPr>
          <w:rFonts w:ascii="Arial" w:eastAsia="Arial" w:hAnsi="Arial" w:cs="Arial"/>
          <w:bCs/>
          <w:sz w:val="24"/>
          <w:szCs w:val="24"/>
        </w:rPr>
        <w:t xml:space="preserve">associados </w:t>
      </w:r>
      <w:r w:rsidRPr="002767BA">
        <w:rPr>
          <w:rFonts w:ascii="Arial" w:eastAsia="Arial" w:hAnsi="Arial" w:cs="Arial"/>
          <w:bCs/>
          <w:sz w:val="24"/>
          <w:szCs w:val="24"/>
        </w:rPr>
        <w:t>à religiosidade de matriz africana no Brasil</w:t>
      </w:r>
      <w:r>
        <w:rPr>
          <w:rFonts w:ascii="Arial" w:eastAsia="Arial" w:hAnsi="Arial" w:cs="Arial"/>
          <w:bCs/>
          <w:sz w:val="24"/>
          <w:szCs w:val="24"/>
        </w:rPr>
        <w:t>: os orixás. Os objetivos específicos são: i</w:t>
      </w:r>
      <w:r w:rsidRPr="002767BA">
        <w:rPr>
          <w:rFonts w:ascii="Arial" w:eastAsia="Arial" w:hAnsi="Arial" w:cs="Arial"/>
          <w:bCs/>
          <w:sz w:val="24"/>
          <w:szCs w:val="24"/>
        </w:rPr>
        <w:t xml:space="preserve">dentificar os </w:t>
      </w:r>
      <w:r>
        <w:rPr>
          <w:rFonts w:ascii="Arial" w:eastAsia="Arial" w:hAnsi="Arial" w:cs="Arial"/>
          <w:bCs/>
          <w:sz w:val="24"/>
          <w:szCs w:val="24"/>
        </w:rPr>
        <w:t xml:space="preserve">principais biomas </w:t>
      </w:r>
      <w:r w:rsidRPr="002767BA">
        <w:rPr>
          <w:rFonts w:ascii="Arial" w:eastAsia="Arial" w:hAnsi="Arial" w:cs="Arial"/>
          <w:bCs/>
          <w:sz w:val="24"/>
          <w:szCs w:val="24"/>
        </w:rPr>
        <w:t>brasileiro</w:t>
      </w:r>
      <w:r>
        <w:rPr>
          <w:rFonts w:ascii="Arial" w:eastAsia="Arial" w:hAnsi="Arial" w:cs="Arial"/>
          <w:bCs/>
          <w:sz w:val="24"/>
          <w:szCs w:val="24"/>
        </w:rPr>
        <w:t>s</w:t>
      </w:r>
      <w:r w:rsidRPr="002767BA">
        <w:rPr>
          <w:rFonts w:ascii="Arial" w:eastAsia="Arial" w:hAnsi="Arial" w:cs="Arial"/>
          <w:bCs/>
          <w:sz w:val="24"/>
          <w:szCs w:val="24"/>
        </w:rPr>
        <w:t xml:space="preserve"> e suas características físicas (c</w:t>
      </w:r>
      <w:r>
        <w:rPr>
          <w:rFonts w:ascii="Arial" w:eastAsia="Arial" w:hAnsi="Arial" w:cs="Arial"/>
          <w:bCs/>
          <w:sz w:val="24"/>
          <w:szCs w:val="24"/>
        </w:rPr>
        <w:t>lima, vegetação, relevo, fauna); r</w:t>
      </w:r>
      <w:r w:rsidRPr="002767BA">
        <w:rPr>
          <w:rFonts w:ascii="Arial" w:eastAsia="Arial" w:hAnsi="Arial" w:cs="Arial"/>
          <w:bCs/>
          <w:sz w:val="24"/>
          <w:szCs w:val="24"/>
        </w:rPr>
        <w:t>econhecer os elementos naturais associados aos orixás e suas representações simbólicas de</w:t>
      </w:r>
      <w:r>
        <w:rPr>
          <w:rFonts w:ascii="Arial" w:eastAsia="Arial" w:hAnsi="Arial" w:cs="Arial"/>
          <w:bCs/>
          <w:sz w:val="24"/>
          <w:szCs w:val="24"/>
        </w:rPr>
        <w:t>ntro da cultura afro-brasileira e r</w:t>
      </w:r>
      <w:r w:rsidRPr="002767BA">
        <w:rPr>
          <w:rFonts w:ascii="Arial" w:eastAsia="Arial" w:hAnsi="Arial" w:cs="Arial"/>
          <w:bCs/>
          <w:sz w:val="24"/>
          <w:szCs w:val="24"/>
        </w:rPr>
        <w:t>elacionar os biomas brasileiros aos orixás com base e</w:t>
      </w:r>
      <w:r>
        <w:rPr>
          <w:rFonts w:ascii="Arial" w:eastAsia="Arial" w:hAnsi="Arial" w:cs="Arial"/>
          <w:bCs/>
          <w:sz w:val="24"/>
          <w:szCs w:val="24"/>
        </w:rPr>
        <w:t xml:space="preserve">m elementos naturais como rios e </w:t>
      </w:r>
      <w:r w:rsidRPr="002767BA">
        <w:rPr>
          <w:rFonts w:ascii="Arial" w:eastAsia="Arial" w:hAnsi="Arial" w:cs="Arial"/>
          <w:bCs/>
          <w:sz w:val="24"/>
          <w:szCs w:val="24"/>
        </w:rPr>
        <w:t>florestas, valorizando a diversidade cultural e religiosa como parte do espaço geográfico.</w:t>
      </w:r>
      <w:r>
        <w:rPr>
          <w:rFonts w:ascii="Arial" w:eastAsia="Arial" w:hAnsi="Arial" w:cs="Arial"/>
          <w:bCs/>
          <w:sz w:val="24"/>
          <w:szCs w:val="24"/>
        </w:rPr>
        <w:t xml:space="preserve"> A metodologia utilizada foi a revisão de bibliografia. </w:t>
      </w:r>
      <w:r w:rsidRPr="002767BA">
        <w:rPr>
          <w:rFonts w:ascii="Arial" w:eastAsia="Arial" w:hAnsi="Arial" w:cs="Arial"/>
          <w:bCs/>
          <w:sz w:val="24"/>
          <w:szCs w:val="24"/>
        </w:rPr>
        <w:t xml:space="preserve">Os </w:t>
      </w:r>
      <w:r>
        <w:rPr>
          <w:rFonts w:ascii="Arial" w:eastAsia="Arial" w:hAnsi="Arial" w:cs="Arial"/>
          <w:bCs/>
          <w:sz w:val="24"/>
          <w:szCs w:val="24"/>
        </w:rPr>
        <w:t xml:space="preserve">resultados apontam que os </w:t>
      </w:r>
      <w:r w:rsidRPr="002767BA">
        <w:rPr>
          <w:rFonts w:ascii="Arial" w:eastAsia="Arial" w:hAnsi="Arial" w:cs="Arial"/>
          <w:bCs/>
          <w:sz w:val="24"/>
          <w:szCs w:val="24"/>
        </w:rPr>
        <w:t xml:space="preserve">alunos </w:t>
      </w:r>
      <w:r>
        <w:rPr>
          <w:rFonts w:ascii="Arial" w:hAnsi="Arial" w:cs="Arial"/>
          <w:sz w:val="24"/>
          <w:szCs w:val="24"/>
        </w:rPr>
        <w:t xml:space="preserve">desenvolveram </w:t>
      </w:r>
      <w:r w:rsidRPr="0003606A">
        <w:rPr>
          <w:rFonts w:ascii="Arial" w:hAnsi="Arial" w:cs="Arial"/>
          <w:sz w:val="24"/>
          <w:szCs w:val="24"/>
        </w:rPr>
        <w:t xml:space="preserve">o pensamento crítico, </w:t>
      </w:r>
      <w:r w:rsidRPr="0063359A">
        <w:rPr>
          <w:rFonts w:ascii="Arial" w:hAnsi="Arial" w:cs="Arial"/>
          <w:sz w:val="24"/>
          <w:szCs w:val="24"/>
        </w:rPr>
        <w:t xml:space="preserve">o </w:t>
      </w:r>
      <w:r w:rsidRPr="0003606A">
        <w:rPr>
          <w:rFonts w:ascii="Arial" w:hAnsi="Arial" w:cs="Arial"/>
          <w:sz w:val="24"/>
          <w:szCs w:val="24"/>
        </w:rPr>
        <w:t>respeito à div</w:t>
      </w:r>
      <w:r>
        <w:rPr>
          <w:rFonts w:ascii="Arial" w:hAnsi="Arial" w:cs="Arial"/>
          <w:sz w:val="24"/>
          <w:szCs w:val="24"/>
        </w:rPr>
        <w:t>ersidade cultural e ambiental, além</w:t>
      </w:r>
      <w:r w:rsidRPr="0003606A">
        <w:rPr>
          <w:rFonts w:ascii="Arial" w:hAnsi="Arial" w:cs="Arial"/>
          <w:sz w:val="24"/>
          <w:szCs w:val="24"/>
        </w:rPr>
        <w:t xml:space="preserve"> </w:t>
      </w:r>
      <w:r>
        <w:rPr>
          <w:rFonts w:ascii="Arial" w:hAnsi="Arial" w:cs="Arial"/>
          <w:sz w:val="24"/>
          <w:szCs w:val="24"/>
        </w:rPr>
        <w:t>d</w:t>
      </w:r>
      <w:r w:rsidRPr="0003606A">
        <w:rPr>
          <w:rFonts w:ascii="Arial" w:hAnsi="Arial" w:cs="Arial"/>
          <w:sz w:val="24"/>
          <w:szCs w:val="24"/>
        </w:rPr>
        <w:t>a compreensão da natureza como algo interconectado,</w:t>
      </w:r>
      <w:r>
        <w:rPr>
          <w:rFonts w:ascii="Arial" w:hAnsi="Arial" w:cs="Arial"/>
          <w:sz w:val="24"/>
          <w:szCs w:val="24"/>
        </w:rPr>
        <w:t xml:space="preserve"> o que ressoa</w:t>
      </w:r>
      <w:r w:rsidRPr="0003606A">
        <w:rPr>
          <w:rFonts w:ascii="Arial" w:hAnsi="Arial" w:cs="Arial"/>
          <w:sz w:val="24"/>
          <w:szCs w:val="24"/>
        </w:rPr>
        <w:t xml:space="preserve"> com a </w:t>
      </w:r>
      <w:r w:rsidRPr="0063359A">
        <w:rPr>
          <w:rFonts w:ascii="Arial" w:hAnsi="Arial" w:cs="Arial"/>
          <w:sz w:val="24"/>
          <w:szCs w:val="24"/>
        </w:rPr>
        <w:t>cosmo</w:t>
      </w:r>
      <w:r>
        <w:rPr>
          <w:rFonts w:ascii="Arial" w:hAnsi="Arial" w:cs="Arial"/>
          <w:sz w:val="24"/>
          <w:szCs w:val="24"/>
        </w:rPr>
        <w:t>visão de mundo africana a</w:t>
      </w:r>
      <w:r w:rsidRPr="0003606A">
        <w:rPr>
          <w:rFonts w:ascii="Arial" w:hAnsi="Arial" w:cs="Arial"/>
          <w:sz w:val="24"/>
          <w:szCs w:val="24"/>
        </w:rPr>
        <w:t>o integrar</w:t>
      </w:r>
      <w:r>
        <w:rPr>
          <w:rFonts w:ascii="Arial" w:hAnsi="Arial" w:cs="Arial"/>
          <w:sz w:val="24"/>
          <w:szCs w:val="24"/>
        </w:rPr>
        <w:t xml:space="preserve"> os orixás ao estudo dos biomas. </w:t>
      </w:r>
      <w:r w:rsidRPr="0003606A">
        <w:rPr>
          <w:rFonts w:ascii="Arial" w:hAnsi="Arial" w:cs="Arial"/>
          <w:sz w:val="24"/>
          <w:szCs w:val="24"/>
        </w:rPr>
        <w:t xml:space="preserve"> </w:t>
      </w:r>
    </w:p>
    <w:p w14:paraId="11E6EA3B" w14:textId="77777777" w:rsidR="006E371C" w:rsidRDefault="006E371C" w:rsidP="006E371C">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Geografia; biomas; cosmovisão africana; orixás.</w:t>
      </w:r>
    </w:p>
    <w:p w14:paraId="62B48A5C" w14:textId="77777777" w:rsidR="006E371C" w:rsidRDefault="006E371C" w:rsidP="006E371C">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bookmarkStart w:id="0" w:name="_ozfxted4ubl5" w:colFirst="0" w:colLast="0"/>
      <w:bookmarkEnd w:id="0"/>
    </w:p>
    <w:p w14:paraId="432CDCB7" w14:textId="77777777" w:rsidR="006E371C" w:rsidRPr="00CC01EC" w:rsidRDefault="006E371C" w:rsidP="006E371C">
      <w:pPr>
        <w:spacing w:before="240" w:after="240" w:line="360" w:lineRule="auto"/>
        <w:jc w:val="both"/>
        <w:rPr>
          <w:rFonts w:ascii="Arial" w:eastAsia="Arial" w:hAnsi="Arial" w:cs="Arial"/>
          <w:b/>
          <w:sz w:val="24"/>
          <w:szCs w:val="24"/>
          <w:lang w:val="en"/>
        </w:rPr>
      </w:pPr>
      <w:r w:rsidRPr="00CC01EC">
        <w:rPr>
          <w:rFonts w:ascii="Arial" w:eastAsia="Arial" w:hAnsi="Arial" w:cs="Arial"/>
          <w:b/>
          <w:sz w:val="24"/>
          <w:szCs w:val="24"/>
          <w:lang w:val="en"/>
        </w:rPr>
        <w:t>Brazilian biomes and the orishas in geography classes: An approach from the African worldview</w:t>
      </w:r>
    </w:p>
    <w:p w14:paraId="2B1C2489" w14:textId="77777777" w:rsidR="006E371C" w:rsidRPr="00CC01EC" w:rsidRDefault="006E371C" w:rsidP="006E371C">
      <w:pPr>
        <w:spacing w:before="240" w:after="240" w:line="360" w:lineRule="auto"/>
        <w:jc w:val="both"/>
        <w:rPr>
          <w:rFonts w:ascii="Arial" w:eastAsia="Arial" w:hAnsi="Arial" w:cs="Arial"/>
          <w:bCs/>
          <w:sz w:val="24"/>
          <w:szCs w:val="24"/>
          <w:lang w:val="en"/>
        </w:rPr>
      </w:pPr>
      <w:r w:rsidRPr="00CC01EC">
        <w:rPr>
          <w:rFonts w:ascii="Arial" w:eastAsia="Arial" w:hAnsi="Arial" w:cs="Arial"/>
          <w:bCs/>
          <w:sz w:val="24"/>
          <w:szCs w:val="24"/>
          <w:lang w:val="en"/>
        </w:rPr>
        <w:t xml:space="preserve">This paper presents a pedagogical practice developed from the perspective of Law 10.639/03 with the 6th grade of elementary school and demonstrates how Afro-Brazilian culture enriches the geographical understanding of Brazil and promotes respect for cultural diversity. The main objective was to understand the characteristics of Brazilian biomes related to the elements of nature associated with African-origin religiosity in Brazil: the orishas. The specific objectives are: to identify the main Brazilian biomes and their physical characteristics (climate, vegetation, relief, fauna); to recognize the natural elements associated with the orishas and their symbolic </w:t>
      </w:r>
      <w:r w:rsidRPr="00CC01EC">
        <w:rPr>
          <w:rFonts w:ascii="Arial" w:eastAsia="Arial" w:hAnsi="Arial" w:cs="Arial"/>
          <w:bCs/>
          <w:sz w:val="24"/>
          <w:szCs w:val="24"/>
          <w:lang w:val="en"/>
        </w:rPr>
        <w:lastRenderedPageBreak/>
        <w:t>representations within Afro-Brazilian culture; and to relate Brazilian biomes to the orishas based on natural elements such as rivers and forests, valuing cultural and religious diversity as part of the geographic space. The methodology used was a bibliographic review. The results indicate that the students developed critical thinking, respect for cultural and environmental diversity, and an understanding of nature as something interconnected, which resonates with the African worldview by integrating the orishas into the study of biomes.</w:t>
      </w:r>
    </w:p>
    <w:p w14:paraId="71B25D41" w14:textId="77777777" w:rsidR="006E371C" w:rsidRPr="00CC01EC" w:rsidRDefault="006E371C" w:rsidP="006E371C">
      <w:pPr>
        <w:spacing w:before="240" w:after="240" w:line="360" w:lineRule="auto"/>
        <w:jc w:val="both"/>
        <w:rPr>
          <w:rFonts w:ascii="Arial" w:eastAsia="Arial" w:hAnsi="Arial" w:cs="Arial"/>
          <w:bCs/>
          <w:sz w:val="24"/>
          <w:szCs w:val="24"/>
        </w:rPr>
      </w:pPr>
      <w:r w:rsidRPr="00CC01EC">
        <w:rPr>
          <w:rFonts w:ascii="Arial" w:eastAsia="Arial" w:hAnsi="Arial" w:cs="Arial"/>
          <w:bCs/>
          <w:sz w:val="24"/>
          <w:szCs w:val="24"/>
          <w:lang w:val="en"/>
        </w:rPr>
        <w:t>Keywords: Geography; biomes; African worldview; orishas.</w:t>
      </w:r>
    </w:p>
    <w:p w14:paraId="62B07D5F" w14:textId="77777777" w:rsidR="006E371C" w:rsidRPr="00CC01EC" w:rsidRDefault="006E371C" w:rsidP="006E371C">
      <w:pPr>
        <w:spacing w:before="240" w:after="240" w:line="360" w:lineRule="auto"/>
        <w:jc w:val="both"/>
        <w:rPr>
          <w:rFonts w:ascii="Arial" w:eastAsia="Arial" w:hAnsi="Arial" w:cs="Arial"/>
          <w:b/>
          <w:sz w:val="24"/>
          <w:szCs w:val="24"/>
          <w:lang w:val="en-US"/>
        </w:rPr>
      </w:pPr>
    </w:p>
    <w:p w14:paraId="27C6A1F8"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0A40759F"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65ED1606"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5372C609"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752429A6"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075EB21B"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56E35F65"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6BCF7843"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114582A0"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32B0F756" w14:textId="77777777" w:rsidR="006E371C" w:rsidRDefault="006E371C" w:rsidP="006E371C">
      <w:pPr>
        <w:spacing w:before="200" w:after="200" w:line="360" w:lineRule="auto"/>
        <w:jc w:val="both"/>
        <w:rPr>
          <w:rFonts w:ascii="Times New Roman" w:eastAsia="Times New Roman" w:hAnsi="Times New Roman" w:cs="Times New Roman"/>
          <w:sz w:val="24"/>
          <w:szCs w:val="24"/>
        </w:rPr>
      </w:pPr>
    </w:p>
    <w:p w14:paraId="686294E2" w14:textId="77777777" w:rsidR="006E371C" w:rsidRDefault="006E371C"/>
    <w:sectPr w:rsidR="006E371C" w:rsidSect="006E371C">
      <w:headerReference w:type="even" r:id="rId6"/>
      <w:headerReference w:type="default" r:id="rId7"/>
      <w:footerReference w:type="default" r:id="rId8"/>
      <w:headerReference w:type="first" r:id="rId9"/>
      <w:footerReference w:type="first" r:id="rId10"/>
      <w:pgSz w:w="11906" w:h="16838"/>
      <w:pgMar w:top="1985" w:right="1134" w:bottom="1701" w:left="1701" w:header="1701" w:footer="272"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F26DF" w14:textId="77777777" w:rsidR="00000000" w:rsidRDefault="00000000">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531EEFEF" wp14:editId="64E797D0">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463C1" w14:textId="77777777" w:rsidR="00000000" w:rsidRDefault="00000000" w:rsidP="00D732BA">
    <w:pPr>
      <w:pStyle w:val="Rodap"/>
      <w:ind w:left="-1701"/>
    </w:pPr>
    <w:r>
      <w:rPr>
        <w:noProof/>
      </w:rPr>
      <w:drawing>
        <wp:inline distT="0" distB="0" distL="0" distR="0" wp14:anchorId="326783C8" wp14:editId="4837629A">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015FF3D5" w14:textId="77777777" w:rsidR="00000000" w:rsidRDefault="00000000" w:rsidP="00013E37">
        <w:pPr>
          <w:pStyle w:val="Cabealho"/>
          <w:framePr w:wrap="none" w:vAnchor="text" w:hAnchor="margin" w:xAlign="right" w:y="1"/>
          <w:rPr>
            <w:rStyle w:val="Nmerodepgina"/>
          </w:rPr>
        </w:pPr>
        <w:r>
          <w:rPr>
            <w:noProof/>
          </w:rPr>
          <w:pict w14:anchorId="4A0D7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5" type="#_x0000_t75" style="position:absolute;margin-left:0;margin-top:0;width:453.4pt;height:316.35pt;z-index:-251657216;mso-position-horizontal:center;mso-position-horizontal-relative:margin;mso-position-vertical:center;mso-position-vertical-relative:margin" o:allowincell="f">
              <v:imagedata r:id="rId1" o:title="LAPIAS_MAO_isolado" gain="19661f" blacklevel="22938f"/>
              <w10:wrap anchorx="margin" anchory="margin"/>
            </v:shape>
          </w:pict>
        </w:r>
        <w:r>
          <w:rPr>
            <w:rStyle w:val="Nmerodepgina"/>
          </w:rPr>
          <w:fldChar w:fldCharType="begin"/>
        </w:r>
        <w:r>
          <w:rPr>
            <w:rStyle w:val="Nmerodepgina"/>
          </w:rPr>
          <w:instrText xml:space="preserve"> PAGE </w:instrText>
        </w:r>
        <w:r>
          <w:rPr>
            <w:rStyle w:val="Nmerodepgina"/>
          </w:rPr>
          <w:fldChar w:fldCharType="end"/>
        </w:r>
      </w:p>
    </w:sdtContent>
  </w:sdt>
  <w:p w14:paraId="5919DC30" w14:textId="77777777" w:rsidR="00000000" w:rsidRDefault="0000000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5F0632EF" w14:textId="77777777" w:rsidR="0000000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1DC664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26" type="#_x0000_t75" style="position:absolute;margin-left:0;margin-top:0;width:453.4pt;height:316.35pt;z-index:-251656192;mso-position-horizontal:center;mso-position-horizontal-relative:margin;mso-position-vertical:center;mso-position-vertical-relative:margin" o:allowincell="f">
              <v:imagedata r:id="rId1" o:title="LAPIAS_MAO_isolado" gain="19661f" blacklevel="22938f"/>
              <w10:wrap anchorx="margin" anchory="margin"/>
            </v:shape>
          </w:pict>
        </w:r>
        <w:r w:rsidRPr="002D77C0">
          <w:rPr>
            <w:rStyle w:val="Nmerodepgina"/>
            <w:rFonts w:ascii="Times New Roman" w:hAnsi="Times New Roman" w:cs="Times New Roman"/>
            <w:sz w:val="24"/>
            <w:szCs w:val="24"/>
          </w:rPr>
          <w:fldChar w:fldCharType="begin"/>
        </w:r>
        <w:r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sdtContent>
  </w:sdt>
  <w:p w14:paraId="0BDCD62A" w14:textId="77777777" w:rsidR="00000000" w:rsidRDefault="00000000"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59264" behindDoc="0" locked="0" layoutInCell="1" allowOverlap="1" wp14:anchorId="498F4E2A" wp14:editId="19B676FA">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11531" w14:textId="77777777" w:rsidR="00000000" w:rsidRDefault="00000000" w:rsidP="006C668C">
    <w:pPr>
      <w:pStyle w:val="Cabealho"/>
    </w:pPr>
    <w:r>
      <w:rPr>
        <w:noProof/>
      </w:rPr>
      <w:pict w14:anchorId="23B7E7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7" type="#_x0000_t75" style="position:absolute;margin-left:0;margin-top:0;width:453.4pt;height:316.35pt;z-index:-251656192;mso-position-horizontal:center;mso-position-horizontal-relative:margin;mso-position-vertical:center;mso-position-vertical-relative:margin" o:allowincell="f">
          <v:imagedata r:id="rId1" o:title="LAPIAS_MAO_isolado" gain="19661f" blacklevel="22938f"/>
          <w10:wrap anchorx="margin" anchory="margin"/>
        </v:shape>
      </w:pict>
    </w:r>
    <w:r>
      <w:rPr>
        <w:noProof/>
      </w:rPr>
      <w:drawing>
        <wp:anchor distT="0" distB="0" distL="114300" distR="114300" simplePos="0" relativeHeight="251659264" behindDoc="0" locked="0" layoutInCell="1" allowOverlap="1" wp14:anchorId="2866E845" wp14:editId="0EE959BD">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71C"/>
    <w:rsid w:val="006E371C"/>
    <w:rsid w:val="009D37B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584555"/>
  <w15:chartTrackingRefBased/>
  <w15:docId w15:val="{CCB4B76C-0842-4299-B359-56B8254F4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71C"/>
    <w:pPr>
      <w:spacing w:line="259" w:lineRule="auto"/>
    </w:pPr>
    <w:rPr>
      <w:rFonts w:ascii="Calibri" w:eastAsia="Calibri" w:hAnsi="Calibri" w:cs="Calibri"/>
      <w:kern w:val="0"/>
      <w:sz w:val="22"/>
      <w:szCs w:val="22"/>
      <w:lang w:eastAsia="pt-BR"/>
      <w14:ligatures w14:val="none"/>
    </w:rPr>
  </w:style>
  <w:style w:type="paragraph" w:styleId="Ttulo1">
    <w:name w:val="heading 1"/>
    <w:basedOn w:val="Normal"/>
    <w:next w:val="Normal"/>
    <w:link w:val="Ttulo1Char"/>
    <w:uiPriority w:val="9"/>
    <w:qFormat/>
    <w:rsid w:val="006E371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6E371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6E371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6E371C"/>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Ttulo5">
    <w:name w:val="heading 5"/>
    <w:basedOn w:val="Normal"/>
    <w:next w:val="Normal"/>
    <w:link w:val="Ttulo5Char"/>
    <w:uiPriority w:val="9"/>
    <w:semiHidden/>
    <w:unhideWhenUsed/>
    <w:qFormat/>
    <w:rsid w:val="006E371C"/>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Ttulo6">
    <w:name w:val="heading 6"/>
    <w:basedOn w:val="Normal"/>
    <w:next w:val="Normal"/>
    <w:link w:val="Ttulo6Char"/>
    <w:uiPriority w:val="9"/>
    <w:semiHidden/>
    <w:unhideWhenUsed/>
    <w:qFormat/>
    <w:rsid w:val="006E371C"/>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har"/>
    <w:uiPriority w:val="9"/>
    <w:semiHidden/>
    <w:unhideWhenUsed/>
    <w:qFormat/>
    <w:rsid w:val="006E371C"/>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har"/>
    <w:uiPriority w:val="9"/>
    <w:semiHidden/>
    <w:unhideWhenUsed/>
    <w:qFormat/>
    <w:rsid w:val="006E371C"/>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har"/>
    <w:uiPriority w:val="9"/>
    <w:semiHidden/>
    <w:unhideWhenUsed/>
    <w:qFormat/>
    <w:rsid w:val="006E371C"/>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E371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6E371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6E371C"/>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6E371C"/>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6E371C"/>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6E371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E371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E371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E371C"/>
    <w:rPr>
      <w:rFonts w:eastAsiaTheme="majorEastAsia" w:cstheme="majorBidi"/>
      <w:color w:val="272727" w:themeColor="text1" w:themeTint="D8"/>
    </w:rPr>
  </w:style>
  <w:style w:type="paragraph" w:styleId="Ttulo">
    <w:name w:val="Title"/>
    <w:basedOn w:val="Normal"/>
    <w:next w:val="Normal"/>
    <w:link w:val="TtuloChar"/>
    <w:uiPriority w:val="10"/>
    <w:qFormat/>
    <w:rsid w:val="006E371C"/>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6E37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E371C"/>
    <w:pPr>
      <w:numPr>
        <w:ilvl w:val="1"/>
      </w:numPr>
      <w:spacing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6E371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E371C"/>
    <w:pPr>
      <w:spacing w:before="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aoChar">
    <w:name w:val="Citação Char"/>
    <w:basedOn w:val="Fontepargpadro"/>
    <w:link w:val="Citao"/>
    <w:uiPriority w:val="29"/>
    <w:rsid w:val="006E371C"/>
    <w:rPr>
      <w:i/>
      <w:iCs/>
      <w:color w:val="404040" w:themeColor="text1" w:themeTint="BF"/>
    </w:rPr>
  </w:style>
  <w:style w:type="paragraph" w:styleId="PargrafodaLista">
    <w:name w:val="List Paragraph"/>
    <w:basedOn w:val="Normal"/>
    <w:uiPriority w:val="34"/>
    <w:qFormat/>
    <w:rsid w:val="006E371C"/>
    <w:pPr>
      <w:spacing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nfaseIntensa">
    <w:name w:val="Intense Emphasis"/>
    <w:basedOn w:val="Fontepargpadro"/>
    <w:uiPriority w:val="21"/>
    <w:qFormat/>
    <w:rsid w:val="006E371C"/>
    <w:rPr>
      <w:i/>
      <w:iCs/>
      <w:color w:val="0F4761" w:themeColor="accent1" w:themeShade="BF"/>
    </w:rPr>
  </w:style>
  <w:style w:type="paragraph" w:styleId="CitaoIntensa">
    <w:name w:val="Intense Quote"/>
    <w:basedOn w:val="Normal"/>
    <w:next w:val="Normal"/>
    <w:link w:val="CitaoIntensaChar"/>
    <w:uiPriority w:val="30"/>
    <w:qFormat/>
    <w:rsid w:val="006E371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CitaoIntensaChar">
    <w:name w:val="Citação Intensa Char"/>
    <w:basedOn w:val="Fontepargpadro"/>
    <w:link w:val="CitaoIntensa"/>
    <w:uiPriority w:val="30"/>
    <w:rsid w:val="006E371C"/>
    <w:rPr>
      <w:i/>
      <w:iCs/>
      <w:color w:val="0F4761" w:themeColor="accent1" w:themeShade="BF"/>
    </w:rPr>
  </w:style>
  <w:style w:type="character" w:styleId="RefernciaIntensa">
    <w:name w:val="Intense Reference"/>
    <w:basedOn w:val="Fontepargpadro"/>
    <w:uiPriority w:val="32"/>
    <w:qFormat/>
    <w:rsid w:val="006E371C"/>
    <w:rPr>
      <w:b/>
      <w:bCs/>
      <w:smallCaps/>
      <w:color w:val="0F4761" w:themeColor="accent1" w:themeShade="BF"/>
      <w:spacing w:val="5"/>
    </w:rPr>
  </w:style>
  <w:style w:type="paragraph" w:styleId="Cabealho">
    <w:name w:val="header"/>
    <w:basedOn w:val="Normal"/>
    <w:link w:val="CabealhoChar"/>
    <w:uiPriority w:val="99"/>
    <w:unhideWhenUsed/>
    <w:rsid w:val="006E371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371C"/>
    <w:rPr>
      <w:rFonts w:ascii="Calibri" w:eastAsia="Calibri" w:hAnsi="Calibri" w:cs="Calibri"/>
      <w:kern w:val="0"/>
      <w:sz w:val="22"/>
      <w:szCs w:val="22"/>
      <w:lang w:eastAsia="pt-BR"/>
      <w14:ligatures w14:val="none"/>
    </w:rPr>
  </w:style>
  <w:style w:type="paragraph" w:styleId="Rodap">
    <w:name w:val="footer"/>
    <w:basedOn w:val="Normal"/>
    <w:link w:val="RodapChar"/>
    <w:uiPriority w:val="99"/>
    <w:unhideWhenUsed/>
    <w:rsid w:val="006E371C"/>
    <w:pPr>
      <w:tabs>
        <w:tab w:val="center" w:pos="4252"/>
        <w:tab w:val="right" w:pos="8504"/>
      </w:tabs>
      <w:spacing w:after="0" w:line="240" w:lineRule="auto"/>
    </w:pPr>
  </w:style>
  <w:style w:type="character" w:customStyle="1" w:styleId="RodapChar">
    <w:name w:val="Rodapé Char"/>
    <w:basedOn w:val="Fontepargpadro"/>
    <w:link w:val="Rodap"/>
    <w:uiPriority w:val="99"/>
    <w:rsid w:val="006E371C"/>
    <w:rPr>
      <w:rFonts w:ascii="Calibri" w:eastAsia="Calibri" w:hAnsi="Calibri" w:cs="Calibri"/>
      <w:kern w:val="0"/>
      <w:sz w:val="22"/>
      <w:szCs w:val="22"/>
      <w:lang w:eastAsia="pt-BR"/>
      <w14:ligatures w14:val="none"/>
    </w:rPr>
  </w:style>
  <w:style w:type="character" w:styleId="Hyperlink">
    <w:name w:val="Hyperlink"/>
    <w:basedOn w:val="Fontepargpadro"/>
    <w:uiPriority w:val="99"/>
    <w:unhideWhenUsed/>
    <w:rsid w:val="006E371C"/>
    <w:rPr>
      <w:color w:val="0000FF"/>
      <w:u w:val="single"/>
    </w:rPr>
  </w:style>
  <w:style w:type="character" w:styleId="Nmerodepgina">
    <w:name w:val="page number"/>
    <w:basedOn w:val="Fontepargpadro"/>
    <w:uiPriority w:val="99"/>
    <w:semiHidden/>
    <w:unhideWhenUsed/>
    <w:rsid w:val="006E37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hyperlink" Target="mailto:tatiana.psp.geo@gmail.com" TargetMode="External"/><Relationship Id="rId10" Type="http://schemas.openxmlformats.org/officeDocument/2006/relationships/footer" Target="footer2.xml"/><Relationship Id="rId4" Type="http://schemas.openxmlformats.org/officeDocument/2006/relationships/hyperlink" Target="mailto:daianesgonzaga@gmail.com" TargetMode="External"/><Relationship Id="rId9"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469</Words>
  <Characters>2538</Characters>
  <Application>Microsoft Office Word</Application>
  <DocSecurity>0</DocSecurity>
  <Lines>21</Lines>
  <Paragraphs>6</Paragraphs>
  <ScaleCrop>false</ScaleCrop>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Daiane da Silva Gonzaga</dc:creator>
  <cp:keywords/>
  <dc:description/>
  <cp:lastModifiedBy>Daiane da Silva Gonzaga</cp:lastModifiedBy>
  <cp:revision>1</cp:revision>
  <dcterms:created xsi:type="dcterms:W3CDTF">2025-04-30T22:56:00Z</dcterms:created>
  <dcterms:modified xsi:type="dcterms:W3CDTF">2025-04-30T22:58:00Z</dcterms:modified>
</cp:coreProperties>
</file>