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230010" w14:textId="2A792B08" w:rsidR="00D22DD6" w:rsidRDefault="003D1E57">
      <w:pPr>
        <w:spacing w:before="120" w:after="120"/>
        <w:rPr>
          <w:b/>
        </w:rPr>
      </w:pPr>
      <w:r>
        <w:rPr>
          <w:b/>
        </w:rPr>
        <w:t>ABSTRACT</w:t>
      </w:r>
    </w:p>
    <w:p w14:paraId="48C632C3" w14:textId="0F0C5E20" w:rsidR="00D22DD6" w:rsidRDefault="00AF6623" w:rsidP="00AF6623">
      <w:pPr>
        <w:spacing w:before="120" w:after="120"/>
      </w:pPr>
      <w:r w:rsidRPr="00A04C42">
        <w:t xml:space="preserve">O projeto Conecte Saúde representa uma iniciativa inédita no Brasil ao implementar, de forma efetiva e já em operação, a interoperabilidade clínica entre emergências hospitalares de diferentes instituições — Hospital Mãe de Deus, Hospital Ernesto Dornelles, Hospital São Lucas da PUCRS e a operadora de planos de saúde Unimed Porto, com a tecnologia da startup </w:t>
      </w:r>
      <w:proofErr w:type="spellStart"/>
      <w:r w:rsidRPr="00A04C42">
        <w:t>Sisqualis</w:t>
      </w:r>
      <w:proofErr w:type="spellEnd"/>
      <w:r w:rsidRPr="00A04C42">
        <w:t xml:space="preserve">. A solução permite que profissionais de saúde acessem, em tempo real e de forma sumarizada, dados clínicos essenciais de pacientes, como exames, diagnósticos e prescrições, mesmo que originados em outro hospital. Isso reduz eventos adversos, evita desperdícios e melhora a tomada de decisão no atendimento de emergência. O diferencial do projeto está em ter superado não apenas os desafios tecnológicos, mas também os institucionais, regulatórios e culturais: foram realizados alinhamentos entre as áreas de compliance, segurança da informação, fluxos assistenciais e comunicação entre os envolvidos, garantindo a conformidade com a LGPD e a efetividade do uso clínico. Trata-se de um marco na jornada do open </w:t>
      </w:r>
      <w:proofErr w:type="spellStart"/>
      <w:r w:rsidRPr="00A04C42">
        <w:t>health</w:t>
      </w:r>
      <w:proofErr w:type="spellEnd"/>
      <w:r w:rsidRPr="00A04C42">
        <w:t xml:space="preserve"> no Brasil, ao transformar o conceito em prática assistencial concreta</w:t>
      </w:r>
      <w:r w:rsidR="00000000">
        <w:t>.</w:t>
      </w:r>
    </w:p>
    <w:sectPr w:rsidR="00D22DD6" w:rsidSect="003D1E57"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701" w:right="1134" w:bottom="1134" w:left="1701" w:header="0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57FEFF" w14:textId="77777777" w:rsidR="002109E4" w:rsidRDefault="002109E4">
      <w:r>
        <w:separator/>
      </w:r>
    </w:p>
  </w:endnote>
  <w:endnote w:type="continuationSeparator" w:id="0">
    <w:p w14:paraId="6500F187" w14:textId="77777777" w:rsidR="002109E4" w:rsidRDefault="00210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71E0E3" w14:textId="38AB2A35" w:rsidR="00AF6623" w:rsidRDefault="00AF6623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197F05FA" wp14:editId="48742A4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127250" cy="345440"/>
              <wp:effectExtent l="0" t="0" r="6350" b="0"/>
              <wp:wrapNone/>
              <wp:docPr id="1573224065" name="Caixa de Texto 5" descr="Classificação da Informação: In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2725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5979CE" w14:textId="08A2BB51" w:rsidR="00AF6623" w:rsidRPr="00AF6623" w:rsidRDefault="00AF6623" w:rsidP="00AF6623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AF662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 da Informação: Interno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7F05FA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alt="Classificação da Informação: Interno" style="position:absolute;left:0;text-align:left;margin-left:0;margin-top:0;width:167.5pt;height:27.2pt;z-index:25166233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" filled="f" stroked="f">
              <v:fill o:detectmouseclick="t"/>
              <v:textbox style="mso-fit-shape-to-text:t" inset="20pt,0,0,15pt">
                <w:txbxContent>
                  <w:p w14:paraId="495979CE" w14:textId="08A2BB51" w:rsidR="00AF6623" w:rsidRPr="00AF6623" w:rsidRDefault="00AF6623" w:rsidP="00AF6623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AF6623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 da Informação: Interno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14556E" w14:textId="7A7104E8" w:rsidR="00AF6623" w:rsidRDefault="00AF6623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5CD64419" wp14:editId="798CA698">
              <wp:simplePos x="1076325" y="10067925"/>
              <wp:positionH relativeFrom="page">
                <wp:align>left</wp:align>
              </wp:positionH>
              <wp:positionV relativeFrom="page">
                <wp:align>bottom</wp:align>
              </wp:positionV>
              <wp:extent cx="2127250" cy="345440"/>
              <wp:effectExtent l="0" t="0" r="6350" b="0"/>
              <wp:wrapNone/>
              <wp:docPr id="207608618" name="Caixa de Texto 6" descr="Classificação da Informação: In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2725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72993C" w14:textId="136D5689" w:rsidR="00AF6623" w:rsidRPr="00AF6623" w:rsidRDefault="00AF6623" w:rsidP="00AF6623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AF662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 da Informação: Interno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D64419" id="_x0000_t202" coordsize="21600,21600" o:spt="202" path="m,l,21600r21600,l21600,xe">
              <v:stroke joinstyle="miter"/>
              <v:path gradientshapeok="t" o:connecttype="rect"/>
            </v:shapetype>
            <v:shape id="Caixa de Texto 6" o:spid="_x0000_s1027" type="#_x0000_t202" alt="Classificação da Informação: Interno" style="position:absolute;left:0;text-align:left;margin-left:0;margin-top:0;width:167.5pt;height:27.2pt;z-index:25166336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" filled="f" stroked="f">
              <v:fill o:detectmouseclick="t"/>
              <v:textbox style="mso-fit-shape-to-text:t" inset="20pt,0,0,15pt">
                <w:txbxContent>
                  <w:p w14:paraId="3C72993C" w14:textId="136D5689" w:rsidR="00AF6623" w:rsidRPr="00AF6623" w:rsidRDefault="00AF6623" w:rsidP="00AF6623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AF6623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 da Informação: Interno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CE7AE6" w14:textId="011AB006" w:rsidR="00AF6623" w:rsidRDefault="00AF6623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77DF841C" wp14:editId="5DC7BB27">
              <wp:simplePos x="1080770" y="10067290"/>
              <wp:positionH relativeFrom="page">
                <wp:align>left</wp:align>
              </wp:positionH>
              <wp:positionV relativeFrom="page">
                <wp:align>bottom</wp:align>
              </wp:positionV>
              <wp:extent cx="2127250" cy="345440"/>
              <wp:effectExtent l="0" t="0" r="6350" b="0"/>
              <wp:wrapNone/>
              <wp:docPr id="714988354" name="Caixa de Texto 4" descr="Classificação da Informação: In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2725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39A8F6" w14:textId="2313BAB6" w:rsidR="00AF6623" w:rsidRPr="00AF6623" w:rsidRDefault="00AF6623" w:rsidP="00AF6623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AF662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Classificação da Informação: Interno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F841C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8" type="#_x0000_t202" alt="Classificação da Informação: Interno" style="position:absolute;left:0;text-align:left;margin-left:0;margin-top:0;width:167.5pt;height:27.2pt;z-index:25166131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3439A8F6" w14:textId="2313BAB6" w:rsidR="00AF6623" w:rsidRPr="00AF6623" w:rsidRDefault="00AF6623" w:rsidP="00AF6623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AF6623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Classificação da Informação: Interno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D56BA4" w14:textId="77777777" w:rsidR="002109E4" w:rsidRDefault="002109E4">
      <w:r>
        <w:separator/>
      </w:r>
    </w:p>
  </w:footnote>
  <w:footnote w:type="continuationSeparator" w:id="0">
    <w:p w14:paraId="40A4D6E0" w14:textId="77777777" w:rsidR="002109E4" w:rsidRDefault="002109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27C1F2" w14:textId="77777777" w:rsidR="00D22DD6" w:rsidRDefault="00D22DD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DD6"/>
    <w:rsid w:val="002109E4"/>
    <w:rsid w:val="00297293"/>
    <w:rsid w:val="003B4D35"/>
    <w:rsid w:val="003D1E57"/>
    <w:rsid w:val="00AF6623"/>
    <w:rsid w:val="00D22DD6"/>
    <w:rsid w:val="00DF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8E8F11"/>
  <w15:docId w15:val="{088C6618-CD25-4723-85FB-F1380E805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1012</Characters>
  <Application>Microsoft Office Word</Application>
  <DocSecurity>0</DocSecurity>
  <Lines>20</Lines>
  <Paragraphs>9</Paragraphs>
  <ScaleCrop>false</ScaleCrop>
  <Company>Unimed Porto Alegre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Diana Indiara Ferreira Jardim da Rocha</cp:lastModifiedBy>
  <cp:revision>2</cp:revision>
  <dcterms:created xsi:type="dcterms:W3CDTF">2025-07-14T20:05:00Z</dcterms:created>
  <dcterms:modified xsi:type="dcterms:W3CDTF">2025-07-14T20:05:00Z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  <property fmtid="{D5CDD505-2E9C-101B-9397-08002B2CF9AE}" pid="3" name="ClassificationContentMarkingFooterShapeIds">
    <vt:lpwstr>26b901a2,58992f17,71dba010,2a9ddb42,5dc57e81,c5fdb2a</vt:lpwstr>
  </property>
  <property fmtid="{D5CDD505-2E9C-101B-9397-08002B2CF9AE}" pid="4" name="ClassificationContentMarkingFooterFontProps">
    <vt:lpwstr>#000000,10,Calibri</vt:lpwstr>
  </property>
  <property fmtid="{D5CDD505-2E9C-101B-9397-08002B2CF9AE}" pid="5" name="ClassificationContentMarkingFooterText">
    <vt:lpwstr>Classificação da Informação: Interno</vt:lpwstr>
  </property>
  <property fmtid="{D5CDD505-2E9C-101B-9397-08002B2CF9AE}" pid="6" name="MSIP_Label_548f32e1-08e7-4d25-af77-74969178c833_Enabled">
    <vt:lpwstr>true</vt:lpwstr>
  </property>
  <property fmtid="{D5CDD505-2E9C-101B-9397-08002B2CF9AE}" pid="7" name="MSIP_Label_548f32e1-08e7-4d25-af77-74969178c833_SetDate">
    <vt:lpwstr>2025-07-14T20:01:13Z</vt:lpwstr>
  </property>
  <property fmtid="{D5CDD505-2E9C-101B-9397-08002B2CF9AE}" pid="8" name="MSIP_Label_548f32e1-08e7-4d25-af77-74969178c833_Method">
    <vt:lpwstr>Standard</vt:lpwstr>
  </property>
  <property fmtid="{D5CDD505-2E9C-101B-9397-08002B2CF9AE}" pid="9" name="MSIP_Label_548f32e1-08e7-4d25-af77-74969178c833_Name">
    <vt:lpwstr>Interna</vt:lpwstr>
  </property>
  <property fmtid="{D5CDD505-2E9C-101B-9397-08002B2CF9AE}" pid="10" name="MSIP_Label_548f32e1-08e7-4d25-af77-74969178c833_SiteId">
    <vt:lpwstr>062096f2-76c0-4ed8-b8bf-6644178496b2</vt:lpwstr>
  </property>
  <property fmtid="{D5CDD505-2E9C-101B-9397-08002B2CF9AE}" pid="11" name="MSIP_Label_548f32e1-08e7-4d25-af77-74969178c833_ActionId">
    <vt:lpwstr>8acb2e2c-c607-442c-b184-42669cf6b0a7</vt:lpwstr>
  </property>
  <property fmtid="{D5CDD505-2E9C-101B-9397-08002B2CF9AE}" pid="12" name="MSIP_Label_548f32e1-08e7-4d25-af77-74969178c833_ContentBits">
    <vt:lpwstr>2</vt:lpwstr>
  </property>
</Properties>
</file>