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48BE4" w14:textId="77777777" w:rsidR="00AE19D9" w:rsidRDefault="00AE19D9">
      <w:pPr>
        <w:spacing w:before="120" w:after="120"/>
        <w:jc w:val="center"/>
        <w:rPr>
          <w:b/>
        </w:rPr>
      </w:pPr>
    </w:p>
    <w:p w14:paraId="22F76B78" w14:textId="4517E5E8" w:rsidR="00AE19D9" w:rsidRDefault="00C0327F">
      <w:pPr>
        <w:spacing w:before="120" w:after="120"/>
        <w:jc w:val="center"/>
        <w:rPr>
          <w:b/>
        </w:rPr>
      </w:pPr>
      <w:r>
        <w:rPr>
          <w:b/>
        </w:rPr>
        <w:t>PROJETO ACOLHERSER</w:t>
      </w:r>
    </w:p>
    <w:p w14:paraId="08E29292" w14:textId="77777777" w:rsidR="00AE19D9" w:rsidRDefault="00AE19D9">
      <w:pPr>
        <w:spacing w:before="120" w:after="120"/>
        <w:jc w:val="center"/>
        <w:rPr>
          <w:b/>
        </w:rPr>
      </w:pPr>
    </w:p>
    <w:p w14:paraId="771D9273" w14:textId="19AFEE86" w:rsidR="00AE19D9" w:rsidRDefault="00892176">
      <w:pPr>
        <w:spacing w:before="120" w:after="120"/>
        <w:jc w:val="center"/>
      </w:pPr>
      <w:r>
        <w:t>Alan Abdallah Rogana, João de Bragança e Moreira</w:t>
      </w:r>
    </w:p>
    <w:p w14:paraId="44883472" w14:textId="77777777" w:rsidR="00AE19D9" w:rsidRDefault="00AE19D9">
      <w:pPr>
        <w:spacing w:before="120" w:after="120"/>
        <w:jc w:val="center"/>
        <w:rPr>
          <w:b/>
        </w:rPr>
      </w:pPr>
    </w:p>
    <w:p w14:paraId="3850DE32" w14:textId="77777777" w:rsidR="00AE19D9" w:rsidRDefault="00D56491" w:rsidP="00C0327F">
      <w:pPr>
        <w:spacing w:before="120" w:after="120"/>
        <w:rPr>
          <w:b/>
        </w:rPr>
      </w:pPr>
      <w:r>
        <w:rPr>
          <w:b/>
        </w:rPr>
        <w:t>RESUMO</w:t>
      </w:r>
    </w:p>
    <w:p w14:paraId="3EB38873" w14:textId="623B6863" w:rsidR="004321B7" w:rsidRDefault="004321B7" w:rsidP="00C0327F">
      <w:pPr>
        <w:spacing w:before="120" w:after="120"/>
      </w:pPr>
      <w:r>
        <w:t xml:space="preserve">O projeto AcolherSer surgiu da parceria entre a Prefeitura de Bela Vista de Minas e a Associação Allos, com o objetivo de oferecer suporte psicológico qualificado aos servidores públicos municipais. A proposta responde à crescente demanda por saúde mental no setor público, especialmente em pequenos municípios, onde há escassez de recursos técnicos. A Allos é uma ONG </w:t>
      </w:r>
      <w:r w:rsidR="005E259B">
        <w:t>sem fins lucrativos, focada em ensino, em especial</w:t>
      </w:r>
      <w:r>
        <w:t xml:space="preserve"> à formação prática de psicólogos e à ampliação do acesso a atendimentos clínicos baseados em evidências. Seu modelo articula formação supervisionada, rigor técnico e sustentabilidade financeira, permitindo a oferta de serviços de excelência com baixo custo. O projeto inclui quatro frentes: palestras psicoeducativas, grupos operacionais quinzenais, atendimentos psicológicos individuais online e plantão psicológico. Desde sua implementação, houve aumento da adesão dos servidores e impactos positivos no clima institucional. A iniciativa promoveu melhora na comunicação entre setores, fortalecimento do pertencimento e maior abertura à escuta e ao cuidado. O AcolherSer demonstrou que é possível estruturar ações de saúde mental com qualidade técnica e impacto concreto em contextos públicos. Além dos resultados clínicos e organizacionais, o projeto contribui para a formação de psicólogos e reinveste seus recursos em outras ações sociais, ampliando seu alcance. Seu modelo é replicável e adaptável a diferentes realidades.</w:t>
      </w:r>
    </w:p>
    <w:p w14:paraId="7FE8CBF1" w14:textId="19933060" w:rsidR="00AE19D9" w:rsidRDefault="00D56491" w:rsidP="00C0327F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266846" w:rsidRPr="00266846">
        <w:t>Saúde; Psicologia; Educação; Gestão; Inovação</w:t>
      </w:r>
    </w:p>
    <w:p w14:paraId="20E4E17A" w14:textId="77777777" w:rsidR="00AE19D9" w:rsidRDefault="00AE19D9" w:rsidP="00C0327F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AE19D9" w14:paraId="7283E3EC" w14:textId="77777777">
        <w:trPr>
          <w:trHeight w:val="273"/>
        </w:trPr>
        <w:tc>
          <w:tcPr>
            <w:tcW w:w="3773" w:type="dxa"/>
          </w:tcPr>
          <w:p w14:paraId="07AAC1CB" w14:textId="77777777" w:rsidR="00AE19D9" w:rsidRDefault="00D56491" w:rsidP="00C0327F">
            <w:pPr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3CD92C43" w14:textId="77777777" w:rsidR="00AE19D9" w:rsidRDefault="00D56491" w:rsidP="00C0327F">
            <w:pPr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AE19D9" w14:paraId="2CB636A3" w14:textId="77777777">
        <w:trPr>
          <w:trHeight w:val="273"/>
        </w:trPr>
        <w:tc>
          <w:tcPr>
            <w:tcW w:w="3773" w:type="dxa"/>
          </w:tcPr>
          <w:p w14:paraId="48CBCFEB" w14:textId="4F44DC05" w:rsidR="00AE19D9" w:rsidRDefault="00266846" w:rsidP="00C0327F">
            <w:r>
              <w:t>Associação Allos</w:t>
            </w:r>
          </w:p>
        </w:tc>
        <w:tc>
          <w:tcPr>
            <w:tcW w:w="5294" w:type="dxa"/>
          </w:tcPr>
          <w:p w14:paraId="4DF43586" w14:textId="1021D1E5" w:rsidR="00AE19D9" w:rsidRDefault="00C0327F" w:rsidP="00C0327F">
            <w:r>
              <w:t>Organização da Sociedade Cívil</w:t>
            </w:r>
          </w:p>
        </w:tc>
      </w:tr>
      <w:tr w:rsidR="00AE19D9" w14:paraId="2ACCD476" w14:textId="77777777">
        <w:trPr>
          <w:trHeight w:val="273"/>
        </w:trPr>
        <w:tc>
          <w:tcPr>
            <w:tcW w:w="3773" w:type="dxa"/>
          </w:tcPr>
          <w:p w14:paraId="655AE6B3" w14:textId="0937CCAC" w:rsidR="00AE19D9" w:rsidRDefault="00C0327F" w:rsidP="00C0327F">
            <w:r>
              <w:t>Prefeitura de Bela Vista de Minas</w:t>
            </w:r>
          </w:p>
        </w:tc>
        <w:tc>
          <w:tcPr>
            <w:tcW w:w="5294" w:type="dxa"/>
          </w:tcPr>
          <w:p w14:paraId="6B5158E9" w14:textId="2F018E17" w:rsidR="00AE19D9" w:rsidRDefault="00C0327F" w:rsidP="00C0327F">
            <w:r>
              <w:t>Gestão Pública</w:t>
            </w:r>
          </w:p>
        </w:tc>
      </w:tr>
    </w:tbl>
    <w:p w14:paraId="7610DD19" w14:textId="77777777" w:rsidR="00AE19D9" w:rsidRDefault="00AE19D9" w:rsidP="00C0327F"/>
    <w:p w14:paraId="7FFF0E93" w14:textId="77777777" w:rsidR="00AE19D9" w:rsidRDefault="00D56491" w:rsidP="00C0327F">
      <w:pPr>
        <w:rPr>
          <w:b/>
        </w:rPr>
      </w:pPr>
      <w:r>
        <w:rPr>
          <w:b/>
        </w:rPr>
        <w:t xml:space="preserve">1. SITUAÇÃO PROBLEMA DE OPEN INNOVATION </w:t>
      </w:r>
    </w:p>
    <w:p w14:paraId="79DC518F" w14:textId="77777777" w:rsidR="004321B7" w:rsidRDefault="004321B7" w:rsidP="00C0327F">
      <w:pPr>
        <w:pStyle w:val="NormalWeb"/>
        <w:jc w:val="both"/>
      </w:pPr>
      <w:r>
        <w:t>A saúde mental dos servidores públicos tem ganhado visibilidade nos últimos anos como um aspecto crucial da gestão de pessoas no setor público. Apesar disso, ainda predominam abordagens restritas à saúde ocupacional tradicional, com foco em exames periódicos, afastamentos e intervenções médicas generalistas. Questões emocionais, relacionais e subjetivas, que impactam diretamente a produtividade, o absenteísmo e o clima organizacional, permanecem em grande parte negligenciadas, sobretudo em municípios de pequeno porte.</w:t>
      </w:r>
    </w:p>
    <w:p w14:paraId="1431CA85" w14:textId="2743BC0A" w:rsidR="004321B7" w:rsidRDefault="004321B7" w:rsidP="00C0327F">
      <w:pPr>
        <w:pStyle w:val="NormalWeb"/>
        <w:jc w:val="both"/>
      </w:pPr>
      <w:r>
        <w:t>Em cidades como Bela Vista de Minas (MG), o problema se intensifica devido à proximidade entre servidores e cidadãos, à sobrecarga de trabalho e à carência de suporte técnico especializado. A estrutura local de atenção psicossocial não é suficiente para atender à complexidade dos sofrimentos presentes no ambiente institucional</w:t>
      </w:r>
      <w:r w:rsidR="0025323A">
        <w:t>, até por que com frequência, o profissional de psicologia da instituição é justamente um colega de trabalho</w:t>
      </w:r>
      <w:r>
        <w:t>. Além disso, a oferta de profissionais qualificados para intervenções clínicas contínuas e com viés preventivo é limitada — tanto em número quanto em custo.</w:t>
      </w:r>
    </w:p>
    <w:p w14:paraId="553315A0" w14:textId="77777777" w:rsidR="004321B7" w:rsidRDefault="004321B7" w:rsidP="00C0327F">
      <w:pPr>
        <w:pStyle w:val="NormalWeb"/>
        <w:jc w:val="both"/>
      </w:pPr>
      <w:r>
        <w:lastRenderedPageBreak/>
        <w:t>Foi nesse cenário que a Prefeitura de Bela Vista de Minas identificou a necessidade de uma intervenção inovadora. A escuta dessa demanda se intensificou a partir de relatos internos sobre conflitos interpessoais, exaustão emocional e retraimento de equipes, que afetavam diretamente a qualidade dos serviços prestados à população. A gestão buscava uma solução tecnicamente robusta, economicamente viável e capaz de gerar mudança cultural dentro da instituição.</w:t>
      </w:r>
    </w:p>
    <w:p w14:paraId="23D175A4" w14:textId="60020320" w:rsidR="004321B7" w:rsidRDefault="004321B7" w:rsidP="00C0327F">
      <w:pPr>
        <w:pStyle w:val="NormalWeb"/>
        <w:jc w:val="both"/>
      </w:pPr>
      <w:r>
        <w:t xml:space="preserve">A oportunidade de inovação aberta surgiu com o contato com a Associação Allos, organização da sociedade civil sediada em Belo Horizonte, </w:t>
      </w:r>
      <w:r w:rsidR="0025323A">
        <w:t>que trabalha amplamente com a</w:t>
      </w:r>
      <w:r>
        <w:t xml:space="preserve"> formação prática de psicólogos, produção de conhecimento aplicado e ampliação do acesso à saúde mental. A Allos atua com um modelo inédito no Brasil, que integra rigor técnico, impacto social e sustentabilidade financeira por meio da mobilização de estagiários, recém-formados e especialistas em psicologia clínica.</w:t>
      </w:r>
    </w:p>
    <w:p w14:paraId="359AD83D" w14:textId="77777777" w:rsidR="004321B7" w:rsidRDefault="004321B7" w:rsidP="00C0327F">
      <w:pPr>
        <w:pStyle w:val="NormalWeb"/>
        <w:jc w:val="both"/>
      </w:pPr>
      <w:r>
        <w:t>A partir de uma visita institucional em novembro de 2023, liderada pela prefeita Samantha Aparecida e pela psicóloga organizacional Márcia Martins, estabeleceu-se um canal de diálogo entre a prefeitura e a Allos. Percebeu-se uma convergência entre os desafios enfrentados pelo município e a proposta metodológica da associação. O projeto que viria a ser batizado de “AcolherSer” foi construído de forma colaborativa, com escuta ativa das demandas locais e adaptação da estrutura de serviços da Allos para a realidade municipal.</w:t>
      </w:r>
    </w:p>
    <w:p w14:paraId="106676D4" w14:textId="28FD8224" w:rsidR="004321B7" w:rsidRDefault="004321B7" w:rsidP="00C0327F">
      <w:pPr>
        <w:pStyle w:val="NormalWeb"/>
        <w:jc w:val="both"/>
      </w:pPr>
      <w:r>
        <w:t>O principal diferencial do projeto seria justamente a inovação no arranjo institucional: uma parceria entre setor público e uma ONG especializada, capaz de articular formação profissional e prestação de serviço em um mesmo sistema. Essa articulação permitiria à prefeitura oferecer atendimento psicológico de alta qualidade com custos reduzidos, ao mesmo tempo em que contribuiria para a formação de profissionais e para o fortalecimento da política pública local de saúde mental</w:t>
      </w:r>
      <w:r w:rsidR="0025323A">
        <w:t>, bem como outras iniciativas sociais da Associação.</w:t>
      </w:r>
    </w:p>
    <w:p w14:paraId="45E94E40" w14:textId="77777777" w:rsidR="004321B7" w:rsidRDefault="004321B7" w:rsidP="00C0327F">
      <w:pPr>
        <w:pStyle w:val="NormalWeb"/>
        <w:jc w:val="both"/>
      </w:pPr>
      <w:r>
        <w:t>Dessa forma, a situação-problema que deu origem ao AcolherSer foi a combinação de uma demanda real e crescente por saúde mental no serviço público, com a ausência de soluções tradicionais capazes de atendê-la de forma satisfatória, abrindo espaço para um modelo de inovação aberta, colaborativo e adaptável.</w:t>
      </w:r>
    </w:p>
    <w:p w14:paraId="68C491F3" w14:textId="77777777" w:rsidR="00AE19D9" w:rsidRDefault="00AE19D9" w:rsidP="00C0327F">
      <w:pPr>
        <w:spacing w:before="120" w:after="120"/>
      </w:pPr>
    </w:p>
    <w:p w14:paraId="582007E5" w14:textId="77777777" w:rsidR="00AE19D9" w:rsidRDefault="00D56491" w:rsidP="00C0327F">
      <w:pPr>
        <w:spacing w:before="120" w:after="120"/>
        <w:rPr>
          <w:b/>
        </w:rPr>
      </w:pPr>
      <w:r>
        <w:rPr>
          <w:b/>
        </w:rPr>
        <w:t>2. INTERVENÇÃO</w:t>
      </w:r>
    </w:p>
    <w:p w14:paraId="5E756E71" w14:textId="77777777" w:rsidR="004321B7" w:rsidRDefault="004321B7" w:rsidP="00C0327F">
      <w:pPr>
        <w:pStyle w:val="NormalWeb"/>
        <w:jc w:val="both"/>
      </w:pPr>
      <w:r>
        <w:t xml:space="preserve">A solução adotada foi o desenvolvimento e implementação do projeto </w:t>
      </w:r>
      <w:r>
        <w:rPr>
          <w:rStyle w:val="Forte"/>
        </w:rPr>
        <w:t>AcolherSer</w:t>
      </w:r>
      <w:r>
        <w:t>, uma proposta de cuidado psicológico institucionalizado para servidores públicos, baseada no modelo de atuação da Associação Allos. A solução pretendida era múltipla: oferecer suporte emocional contínuo aos servidores; criar uma cultura organizacional de cuidado e escuta; promover impacto clínico mensurável; e garantir sustentabilidade técnica e financeira da intervenção.</w:t>
      </w:r>
    </w:p>
    <w:p w14:paraId="5A1ADF7B" w14:textId="6A8D80D0" w:rsidR="004321B7" w:rsidRDefault="004321B7" w:rsidP="00C0327F">
      <w:pPr>
        <w:pStyle w:val="NormalWeb"/>
        <w:jc w:val="both"/>
      </w:pPr>
      <w:r>
        <w:t xml:space="preserve">O projeto articula três dimensões integradas: </w:t>
      </w:r>
      <w:r>
        <w:rPr>
          <w:rStyle w:val="Forte"/>
        </w:rPr>
        <w:t>formação prática de psicólogos</w:t>
      </w:r>
      <w:r>
        <w:t xml:space="preserve">, </w:t>
      </w:r>
      <w:r>
        <w:rPr>
          <w:rStyle w:val="Forte"/>
        </w:rPr>
        <w:t>prestação de serviço clínico supervisionado</w:t>
      </w:r>
      <w:r>
        <w:t xml:space="preserve"> e </w:t>
      </w:r>
      <w:r>
        <w:rPr>
          <w:rStyle w:val="Forte"/>
        </w:rPr>
        <w:t>produção de conhecimento aplicado em saúde mental</w:t>
      </w:r>
      <w:r>
        <w:t>. Para viabilizar isso, a Allos mobiliza uma estrutura de formação continuada, na qual estagiários e recém-formados atuam em uma comunidade de prática supervisionada, com acompanhamento semanal por profissionais experientes</w:t>
      </w:r>
      <w:r w:rsidR="00E21196">
        <w:t xml:space="preserve"> e baseando se no estado da arte internacional em aprimoramento clínico</w:t>
      </w:r>
      <w:r>
        <w:t xml:space="preserve">. A atuação clínica só ocorre após aprovação em </w:t>
      </w:r>
      <w:r w:rsidR="00E21196">
        <w:t xml:space="preserve">uma </w:t>
      </w:r>
      <w:r>
        <w:t xml:space="preserve">avaliação prática exigente, na qual os candidatos </w:t>
      </w:r>
      <w:r w:rsidR="00E21196">
        <w:t>devem demonstrar</w:t>
      </w:r>
      <w:r>
        <w:t xml:space="preserve"> habilidades</w:t>
      </w:r>
      <w:r w:rsidR="00E21196">
        <w:t xml:space="preserve"> comuns a qualquer abordagem de psicoterapia,</w:t>
      </w:r>
      <w:r>
        <w:t xml:space="preserve"> como empatia, comunicação clínica, elaboração de caso e raciocínio psicoterapêutico.</w:t>
      </w:r>
    </w:p>
    <w:p w14:paraId="53FC6A3E" w14:textId="77777777" w:rsidR="004321B7" w:rsidRDefault="004321B7" w:rsidP="00C0327F">
      <w:pPr>
        <w:pStyle w:val="NormalWeb"/>
        <w:jc w:val="both"/>
      </w:pPr>
      <w:r>
        <w:lastRenderedPageBreak/>
        <w:t xml:space="preserve">Além da supervisão semanal, os terapeutas participam de programas de </w:t>
      </w:r>
      <w:r>
        <w:rPr>
          <w:rStyle w:val="Forte"/>
        </w:rPr>
        <w:t>Prática Deliberada</w:t>
      </w:r>
      <w:r>
        <w:t xml:space="preserve"> — metodologia de treinamento estruturado baseada em repetição intencional, correção de erros e feedback imediato, inspirada nos modelos de desenvolvimento de alta performance utilizados em áreas como música e esporte. Essa prática permite o aprimoramento progressivo das competências clínicas, mesmo após a entrada no atendimento real.</w:t>
      </w:r>
    </w:p>
    <w:p w14:paraId="1584B055" w14:textId="77777777" w:rsidR="004321B7" w:rsidRDefault="004321B7" w:rsidP="00C0327F">
      <w:pPr>
        <w:pStyle w:val="NormalWeb"/>
        <w:jc w:val="both"/>
      </w:pPr>
      <w:r>
        <w:t xml:space="preserve">A solução foi desenvolvida por meio de diálogo contínuo entre Allos e a Prefeitura de Bela Vista de Minas, com escuta das necessidades locais e adequação do formato à realidade do município. A metodologia foi desenhada para garantir </w:t>
      </w:r>
      <w:r>
        <w:rPr>
          <w:rStyle w:val="Forte"/>
        </w:rPr>
        <w:t>acessibilidade, alta qualidade técnica e baixo custo</w:t>
      </w:r>
      <w:r>
        <w:t>, sendo o financiamento integralmente provido pela gestão pública.</w:t>
      </w:r>
    </w:p>
    <w:p w14:paraId="1E6D5E42" w14:textId="77777777" w:rsidR="004321B7" w:rsidRDefault="004321B7" w:rsidP="00C0327F">
      <w:pPr>
        <w:pStyle w:val="NormalWeb"/>
        <w:jc w:val="both"/>
      </w:pPr>
      <w:r>
        <w:t>Quatro serviços principais compõem a estrutura do projeto:</w:t>
      </w:r>
    </w:p>
    <w:p w14:paraId="64C5D85A" w14:textId="77777777" w:rsidR="004321B7" w:rsidRDefault="004321B7" w:rsidP="00C0327F">
      <w:pPr>
        <w:pStyle w:val="NormalWeb"/>
        <w:numPr>
          <w:ilvl w:val="0"/>
          <w:numId w:val="1"/>
        </w:numPr>
        <w:jc w:val="both"/>
      </w:pPr>
      <w:r>
        <w:rPr>
          <w:rStyle w:val="Forte"/>
        </w:rPr>
        <w:t>Palestras psicoeducativas</w:t>
      </w:r>
      <w:r>
        <w:t xml:space="preserve"> para grupos de até 80 servidores, abordando temas como regulação emocional, comunicação assertiva e cultura institucional de cuidado.</w:t>
      </w:r>
    </w:p>
    <w:p w14:paraId="1509CE63" w14:textId="77777777" w:rsidR="004321B7" w:rsidRDefault="004321B7" w:rsidP="00C0327F">
      <w:pPr>
        <w:pStyle w:val="NormalWeb"/>
        <w:numPr>
          <w:ilvl w:val="0"/>
          <w:numId w:val="1"/>
        </w:numPr>
        <w:jc w:val="both"/>
      </w:pPr>
      <w:r>
        <w:rPr>
          <w:rStyle w:val="Forte"/>
        </w:rPr>
        <w:t>Grupos operacionais quinzenais</w:t>
      </w:r>
      <w:r>
        <w:t>, nos quais servidores de diferentes setores discutem vivências de trabalho com mediação técnica baseada em psicodrama, análise de caso e dramatização.</w:t>
      </w:r>
    </w:p>
    <w:p w14:paraId="343F6FB3" w14:textId="77777777" w:rsidR="004321B7" w:rsidRDefault="004321B7" w:rsidP="00C0327F">
      <w:pPr>
        <w:pStyle w:val="NormalWeb"/>
        <w:numPr>
          <w:ilvl w:val="0"/>
          <w:numId w:val="1"/>
        </w:numPr>
        <w:jc w:val="both"/>
      </w:pPr>
      <w:r>
        <w:rPr>
          <w:rStyle w:val="Forte"/>
        </w:rPr>
        <w:t>Atendimento psicológico individual online</w:t>
      </w:r>
      <w:r>
        <w:t>, ofertado por psicólogos da Allos, abordando tanto demandas pessoais quanto institucionais.</w:t>
      </w:r>
    </w:p>
    <w:p w14:paraId="00AD07AA" w14:textId="77777777" w:rsidR="004321B7" w:rsidRDefault="004321B7" w:rsidP="00C0327F">
      <w:pPr>
        <w:pStyle w:val="NormalWeb"/>
        <w:numPr>
          <w:ilvl w:val="0"/>
          <w:numId w:val="1"/>
        </w:numPr>
        <w:jc w:val="both"/>
      </w:pPr>
      <w:r>
        <w:rPr>
          <w:rStyle w:val="Forte"/>
        </w:rPr>
        <w:t>Plantão psicológico presencial</w:t>
      </w:r>
      <w:r>
        <w:t>, dispositivo de escuta imediata e pontual, disponível em campo nos dias de atividade intensiva.</w:t>
      </w:r>
    </w:p>
    <w:p w14:paraId="090BABE0" w14:textId="02D4C15E" w:rsidR="004321B7" w:rsidRDefault="004321B7" w:rsidP="00C0327F">
      <w:pPr>
        <w:pStyle w:val="NormalWeb"/>
        <w:jc w:val="both"/>
      </w:pPr>
      <w:r>
        <w:t xml:space="preserve">Todos os serviços são oferecidos de forma gratuita ao servidor, </w:t>
      </w:r>
      <w:r w:rsidR="00E21196">
        <w:t xml:space="preserve">sendo custeados </w:t>
      </w:r>
      <w:r>
        <w:t xml:space="preserve">pela própria prefeitura. A infraestrutura necessária foi mínima, utilizando a estrutura já existente da Allos e </w:t>
      </w:r>
      <w:r w:rsidR="00E21196">
        <w:t xml:space="preserve">de </w:t>
      </w:r>
      <w:r>
        <w:t>recursos digitais.</w:t>
      </w:r>
    </w:p>
    <w:p w14:paraId="0AEBC232" w14:textId="370AE820" w:rsidR="00AE19D9" w:rsidRDefault="004321B7" w:rsidP="00C0327F">
      <w:pPr>
        <w:pStyle w:val="NormalWeb"/>
        <w:jc w:val="both"/>
      </w:pPr>
      <w:r>
        <w:t>A inovação aberta está no próprio arranjo: o setor público contrata uma ONG especializada, que oferece um modelo robusto, já validado, e com capacidade de formação, execução e pesquisa integradas. Essa articulação viabiliza a entrega de um serviço técnico e sustentável, promovendo impacto local e expansão do modelo a outras frentes sociais.</w:t>
      </w:r>
    </w:p>
    <w:p w14:paraId="11859ED5" w14:textId="77777777" w:rsidR="00AE19D9" w:rsidRDefault="00D56491" w:rsidP="00C0327F">
      <w:pPr>
        <w:spacing w:before="120" w:after="120"/>
        <w:rPr>
          <w:b/>
        </w:rPr>
      </w:pPr>
      <w:r>
        <w:rPr>
          <w:b/>
        </w:rPr>
        <w:t>3</w:t>
      </w:r>
      <w:r>
        <w:rPr>
          <w:b/>
        </w:rPr>
        <w:t>. RESU</w:t>
      </w:r>
      <w:r>
        <w:rPr>
          <w:b/>
        </w:rPr>
        <w:t xml:space="preserve">LTADOS </w:t>
      </w:r>
    </w:p>
    <w:p w14:paraId="7EBC5325" w14:textId="77777777" w:rsidR="005E259B" w:rsidRDefault="005E259B" w:rsidP="00C0327F">
      <w:pPr>
        <w:pStyle w:val="NormalWeb"/>
        <w:jc w:val="both"/>
      </w:pPr>
      <w:r>
        <w:t>O projeto AcolherSer gerou impactos progressivos e consistentes entre todos os atores envolvidos, com resultados mensuráveis tanto em adesão quanto em transformação institucional.</w:t>
      </w:r>
    </w:p>
    <w:p w14:paraId="19CEB98A" w14:textId="77777777" w:rsidR="005E259B" w:rsidRDefault="005E259B" w:rsidP="00C0327F">
      <w:pPr>
        <w:pStyle w:val="NormalWeb"/>
        <w:jc w:val="both"/>
      </w:pPr>
      <w:r>
        <w:t>Entre março e novembro de 2024, os dispositivos coletivos — como palestras e grupos operacionais — foram realizados com frequência regular e com salas sempre cheias, demonstrando alta aceitação por parte dos servidores. As temáticas abordadas, como regulação emocional, escuta ativa e mediação de conflitos, repercutiram positivamente na rotina institucional. Servidores relataram melhora na convivência entre setores, aumento da disposição para o diálogo e fortalecimento do vínculo com o trabalho.</w:t>
      </w:r>
    </w:p>
    <w:p w14:paraId="2AB0A9CB" w14:textId="77777777" w:rsidR="005E259B" w:rsidRDefault="005E259B" w:rsidP="00C0327F">
      <w:pPr>
        <w:pStyle w:val="NormalWeb"/>
        <w:jc w:val="both"/>
      </w:pPr>
      <w:r>
        <w:t xml:space="preserve">No entanto, o principal indicador de impacto direto do projeto foi a </w:t>
      </w:r>
      <w:r>
        <w:rPr>
          <w:rStyle w:val="Forte"/>
        </w:rPr>
        <w:t>evolução dos atendimentos clínicos individuais</w:t>
      </w:r>
      <w:r>
        <w:t>, que passaram de 7 pacientes em abril para 21 em novembro — um crescimento de 200% ao longo de oito meses. A média de aumento foi de aproximadamente dois novos pacientes por mês, evidenciando não só a eficiência da comunicação interna, mas também a consolidação da confiança dos servidores na proposta terapêutica.</w:t>
      </w:r>
    </w:p>
    <w:p w14:paraId="566E8F3C" w14:textId="77777777" w:rsidR="005E259B" w:rsidRDefault="005E259B" w:rsidP="00C0327F">
      <w:pPr>
        <w:pStyle w:val="NormalWeb"/>
        <w:jc w:val="both"/>
      </w:pPr>
      <w:r>
        <w:lastRenderedPageBreak/>
        <w:t>Esse crescimento orgânico, sustentado por indicação espontânea e boa experiência prévia, demonstra que os atendimentos foram percebidos como úteis, acolhedores e tecnicamente qualificados. Muitos participantes relataram melhora no enfrentamento de conflitos interpessoais, mais clareza sobre seus papéis profissionais e maior estabilidade emocional diante de demandas institucionais e pessoais.</w:t>
      </w:r>
    </w:p>
    <w:p w14:paraId="6A79DD5E" w14:textId="50A2FF08" w:rsidR="005E259B" w:rsidRDefault="005E259B" w:rsidP="00C0327F">
      <w:pPr>
        <w:pStyle w:val="NormalWeb"/>
        <w:jc w:val="both"/>
      </w:pPr>
      <w:r>
        <w:t xml:space="preserve">Em dezembro, a prefeitura solicitou formalmente a ampliação do escopo do projeto, incorporando a aplicação de </w:t>
      </w:r>
      <w:r>
        <w:rPr>
          <w:rStyle w:val="Forte"/>
        </w:rPr>
        <w:t>avaliações psicológicas e aplicação de testes para servidores específicos</w:t>
      </w:r>
      <w:r w:rsidR="00E21196">
        <w:rPr>
          <w:rStyle w:val="Forte"/>
        </w:rPr>
        <w:t>, nesse caso os motoristas da prefeitura</w:t>
      </w:r>
      <w:r>
        <w:t>. Essa solicitação partiu da própria gestão, como reconhecimento da competência técnica da equipe envolvida e da necessidade de aprofundar o cuidado com determinados casos. Isso sinaliza que o projeto deixou de ser apenas um suporte periférico e passou a ser integrado à lógica de funcionamento institucional.</w:t>
      </w:r>
    </w:p>
    <w:p w14:paraId="602E408E" w14:textId="77777777" w:rsidR="005E259B" w:rsidRDefault="005E259B" w:rsidP="00C0327F">
      <w:pPr>
        <w:pStyle w:val="NormalWeb"/>
        <w:jc w:val="both"/>
      </w:pPr>
      <w:r>
        <w:t>Para a Associação Allos, os resultados foram igualmente relevantes. O projeto serviu como campo de formação intensiva para psicólogos em início de carreira, dentro de um modelo baseado em supervisão clínica rigorosa e Prática Deliberada. Os dados produzidos alimentaram linhas internas de pesquisa aplicada, contribuindo para a consolidação científica do modelo. Além disso, o sucesso do AcolherSer fortaleceu a reputação institucional da Allos e sua capacidade de replicar o modelo em outras prefeituras ou contextos.</w:t>
      </w:r>
    </w:p>
    <w:p w14:paraId="696F6685" w14:textId="77777777" w:rsidR="005E259B" w:rsidRDefault="005E259B" w:rsidP="00C0327F">
      <w:pPr>
        <w:pStyle w:val="NormalWeb"/>
        <w:jc w:val="both"/>
      </w:pPr>
      <w:r>
        <w:t>Outros efeitos indiretos também foram observados. O bom desempenho financeiro do projeto permitiu o reinvestimento em ações sociais mais complexas, realizadas em comunidades vulneráveis com pouca ou nenhuma contrapartida financeira.</w:t>
      </w:r>
    </w:p>
    <w:p w14:paraId="71BCDB79" w14:textId="77777777" w:rsidR="005E259B" w:rsidRDefault="005E259B" w:rsidP="00C0327F">
      <w:pPr>
        <w:pStyle w:val="NormalWeb"/>
        <w:jc w:val="both"/>
      </w:pPr>
      <w:r>
        <w:t>Por fim, o AcolherSer demonstrou que a promoção da saúde mental no serviço público, quando bem estruturada, não só melhora a qualidade de vida dos servidores, mas também qualifica a gestão, fortalece vínculos e gera ganhos coletivos duradouros.</w:t>
      </w:r>
    </w:p>
    <w:p w14:paraId="61D3A956" w14:textId="77777777" w:rsidR="00AE19D9" w:rsidRDefault="00AE19D9" w:rsidP="00C0327F">
      <w:pPr>
        <w:spacing w:before="120" w:after="120"/>
      </w:pPr>
    </w:p>
    <w:p w14:paraId="10142322" w14:textId="77777777" w:rsidR="00AE19D9" w:rsidRDefault="00D56491" w:rsidP="00C0327F">
      <w:pPr>
        <w:spacing w:before="120" w:after="120"/>
        <w:rPr>
          <w:b/>
        </w:rPr>
      </w:pPr>
      <w:r>
        <w:rPr>
          <w:b/>
        </w:rPr>
        <w:t>4. CONTRIBUIÇÕES</w:t>
      </w:r>
    </w:p>
    <w:p w14:paraId="701F53B3" w14:textId="77777777" w:rsidR="005E259B" w:rsidRDefault="005E259B" w:rsidP="00C0327F">
      <w:pPr>
        <w:pStyle w:val="NormalWeb"/>
        <w:jc w:val="both"/>
      </w:pPr>
      <w:r>
        <w:t>O projeto AcolherSer gerou contribuições significativas em múltiplos níveis — econômicos, sociais, tecnológicos e gerenciais — consolidando-se como um modelo de inovação pública replicável, sustentável e de alto impacto.</w:t>
      </w:r>
    </w:p>
    <w:p w14:paraId="7CDAE8EB" w14:textId="19E08FB1" w:rsidR="005E259B" w:rsidRDefault="005E259B" w:rsidP="00C0327F">
      <w:pPr>
        <w:pStyle w:val="NormalWeb"/>
        <w:jc w:val="both"/>
      </w:pPr>
      <w:r>
        <w:t xml:space="preserve">Do ponto de vista </w:t>
      </w:r>
      <w:r>
        <w:rPr>
          <w:rStyle w:val="Forte"/>
        </w:rPr>
        <w:t>econômico</w:t>
      </w:r>
      <w:r>
        <w:t>, o principal benefício foi a viabilização de um serviço psicológico qualificado a baixo custo para o setor público. Isso foi possível por meio do modelo da Associação Allos, que articula profissionais em formação supervisionada, isenção tributária por ser uma O</w:t>
      </w:r>
      <w:r w:rsidR="00E21196">
        <w:t>NG</w:t>
      </w:r>
      <w:r>
        <w:t xml:space="preserve"> sem fins lucrativos e uso otimizado de recursos humanos e logísticos. A estrutura foi desenhada para gerar impacto crescente sem necessidade de aumento proporcional dos custos fixos. Além disso, os recursos gerados com a parceria foram reinvestidos em ações sociais em comunidades de alta vulnerabilidade, como projetos com mães atípicas na</w:t>
      </w:r>
      <w:r w:rsidR="00E21196">
        <w:t xml:space="preserve"> Comunidade da</w:t>
      </w:r>
      <w:r>
        <w:t xml:space="preserve"> Maré (RJ) e com pessoas em situação de rua </w:t>
      </w:r>
      <w:r w:rsidR="00C0327F">
        <w:t xml:space="preserve">na Casa Emanuel, em </w:t>
      </w:r>
      <w:r>
        <w:t xml:space="preserve">Belo Horizonte — gerando </w:t>
      </w:r>
      <w:r>
        <w:rPr>
          <w:rStyle w:val="Forte"/>
        </w:rPr>
        <w:t>efeito multiplicador do investimento público</w:t>
      </w:r>
      <w:r>
        <w:t>.</w:t>
      </w:r>
    </w:p>
    <w:p w14:paraId="752678FA" w14:textId="77777777" w:rsidR="005E259B" w:rsidRDefault="005E259B" w:rsidP="00C0327F">
      <w:pPr>
        <w:pStyle w:val="NormalWeb"/>
        <w:jc w:val="both"/>
      </w:pPr>
      <w:r>
        <w:t xml:space="preserve">Os </w:t>
      </w:r>
      <w:r>
        <w:rPr>
          <w:rStyle w:val="Forte"/>
        </w:rPr>
        <w:t>impactos sociais</w:t>
      </w:r>
      <w:r>
        <w:t xml:space="preserve"> foram centrais para o projeto. AcolherSer contribuiu diretamente para a melhora da saúde mental dos servidores públicos, reduzindo sofrimento psíquico, fortalecendo o senso de pertencimento institucional e promovendo uma cultura de cuidado. Indiretamente, também qualificou os serviços prestados à população, uma vez que servidores mais estáveis emocionalmente atuam com mais clareza, ética e disposição. O projeto ainda gerou inclusão </w:t>
      </w:r>
      <w:r>
        <w:lastRenderedPageBreak/>
        <w:t>formativa, ao permitir que jovens psicólogos, especialmente de contextos periféricos, tivessem acesso a supervisão clínica de alta qualidade e experiência prática real, muitas vezes inexistente na graduação.</w:t>
      </w:r>
    </w:p>
    <w:p w14:paraId="09CF4965" w14:textId="77777777" w:rsidR="005E259B" w:rsidRDefault="005E259B" w:rsidP="00C0327F">
      <w:pPr>
        <w:pStyle w:val="NormalWeb"/>
        <w:jc w:val="both"/>
      </w:pPr>
      <w:r>
        <w:t xml:space="preserve">No âmbito </w:t>
      </w:r>
      <w:r>
        <w:rPr>
          <w:rStyle w:val="Forte"/>
        </w:rPr>
        <w:t>prático-gerencial</w:t>
      </w:r>
      <w:r>
        <w:t>, o AcolherSer contribuiu para a profissionalização da escuta institucional, transformando a saúde mental em ferramenta de gestão. A criação de espaços permanentes de diálogo, como os grupos operacionais, favoreceu a identificação precoce de conflitos e o fortalecimento de vínculos entre equipes e lideranças. A gestão passou a dispor de um canal técnico qualificado para apoiar decisões mais sensíveis, inclusive por meio da aplicação de avaliações psicológicas solicitadas pela própria prefeitura. Isso demonstra maturidade institucional e integração entre cuidado, técnica e estratégia administrativa.</w:t>
      </w:r>
    </w:p>
    <w:p w14:paraId="703F4C54" w14:textId="77777777" w:rsidR="005E259B" w:rsidRDefault="005E259B" w:rsidP="00C0327F">
      <w:pPr>
        <w:pStyle w:val="NormalWeb"/>
        <w:jc w:val="both"/>
      </w:pPr>
      <w:r>
        <w:t xml:space="preserve">Além disso, o projeto consolidou um </w:t>
      </w:r>
      <w:r>
        <w:rPr>
          <w:rStyle w:val="Forte"/>
        </w:rPr>
        <w:t>modelo replicável</w:t>
      </w:r>
      <w:r>
        <w:t>, que pode ser adaptado a diferentes contextos municipais com pouca complexidade operacional e alto impacto social. Ao mostrar que é possível cuidar da subjetividade de forma técnica, viável e mensurável, o AcolherSer se destaca como uma inovação prática com potencial de transformação duradoura na administração pública.</w:t>
      </w:r>
    </w:p>
    <w:p w14:paraId="31519AD5" w14:textId="77777777" w:rsidR="00AE19D9" w:rsidRDefault="00AE19D9">
      <w:pPr>
        <w:spacing w:before="120" w:after="120"/>
      </w:pPr>
    </w:p>
    <w:p w14:paraId="22ADB0ED" w14:textId="77777777" w:rsidR="00AE19D9" w:rsidRDefault="00D56491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128319D6" w14:textId="46C16153" w:rsidR="00AE19D9" w:rsidRPr="00C0327F" w:rsidRDefault="00C0327F">
      <w:pPr>
        <w:spacing w:before="120" w:after="120"/>
      </w:pPr>
      <w:r>
        <w:t>Agradecemos à Prefeitura Municipal de Bela Vista de Minas, em especial à Secretaria de Administração e à equipe de gestão de pessoas, pelo acolhimento do projeto e pela confiança na proposta da Associação Allos. Reconhecemos também o apoio da Associação Brasileira de Psicologia Baseada em Evidência, que contribuiu com respaldo técnico e científico ao modelo adotado. Por fim, agradecemos a todos os servidores que participaram das atividades, cuja abertura e compromisso foram fundamentais para o êxito do AcolherSer.</w:t>
      </w:r>
    </w:p>
    <w:sectPr w:rsidR="00AE19D9" w:rsidRPr="00C0327F">
      <w:headerReference w:type="first" r:id="rId8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9D431" w14:textId="77777777" w:rsidR="00D56491" w:rsidRDefault="00D56491">
      <w:r>
        <w:separator/>
      </w:r>
    </w:p>
  </w:endnote>
  <w:endnote w:type="continuationSeparator" w:id="0">
    <w:p w14:paraId="0DB11C5E" w14:textId="77777777" w:rsidR="00D56491" w:rsidRDefault="00D5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C8256" w14:textId="77777777" w:rsidR="00D56491" w:rsidRDefault="00D56491">
      <w:r>
        <w:separator/>
      </w:r>
    </w:p>
  </w:footnote>
  <w:footnote w:type="continuationSeparator" w:id="0">
    <w:p w14:paraId="578E89E5" w14:textId="77777777" w:rsidR="00D56491" w:rsidRDefault="00D56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6ED90" w14:textId="77777777" w:rsidR="00AE19D9" w:rsidRDefault="00AE19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AE44F7"/>
    <w:multiLevelType w:val="multilevel"/>
    <w:tmpl w:val="D7D81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9D9"/>
    <w:rsid w:val="0025323A"/>
    <w:rsid w:val="00266846"/>
    <w:rsid w:val="003A5C0B"/>
    <w:rsid w:val="004321B7"/>
    <w:rsid w:val="005E259B"/>
    <w:rsid w:val="00892176"/>
    <w:rsid w:val="00AE19D9"/>
    <w:rsid w:val="00C0327F"/>
    <w:rsid w:val="00D56491"/>
    <w:rsid w:val="00E2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68E9B"/>
  <w15:docId w15:val="{D7006785-DF7D-43A4-8DC5-FA345921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20"/>
    <w:qFormat/>
    <w:rsid w:val="00266846"/>
    <w:rPr>
      <w:i/>
      <w:iCs/>
    </w:rPr>
  </w:style>
  <w:style w:type="paragraph" w:styleId="NormalWeb">
    <w:name w:val="Normal (Web)"/>
    <w:basedOn w:val="Normal"/>
    <w:uiPriority w:val="99"/>
    <w:unhideWhenUsed/>
    <w:rsid w:val="004321B7"/>
    <w:pPr>
      <w:spacing w:before="100" w:beforeAutospacing="1" w:after="100" w:afterAutospacing="1"/>
      <w:jc w:val="left"/>
    </w:pPr>
  </w:style>
  <w:style w:type="character" w:styleId="Forte">
    <w:name w:val="Strong"/>
    <w:basedOn w:val="Fontepargpadro"/>
    <w:uiPriority w:val="22"/>
    <w:qFormat/>
    <w:rsid w:val="004321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2291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Isaac</cp:lastModifiedBy>
  <cp:revision>2</cp:revision>
  <dcterms:created xsi:type="dcterms:W3CDTF">2024-07-12T18:25:00Z</dcterms:created>
  <dcterms:modified xsi:type="dcterms:W3CDTF">2025-07-22T02:24:00Z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