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11F21" w14:textId="77777777" w:rsidR="0061557D" w:rsidRDefault="0061557D">
      <w:pPr>
        <w:spacing w:before="120" w:after="120"/>
        <w:jc w:val="center"/>
        <w:rPr>
          <w:b/>
        </w:rPr>
      </w:pPr>
    </w:p>
    <w:p w14:paraId="56EF07CC" w14:textId="20FC8A06" w:rsidR="00F82874" w:rsidRDefault="00017ED9" w:rsidP="00F82874">
      <w:pPr>
        <w:spacing w:before="120" w:after="120"/>
        <w:jc w:val="center"/>
        <w:rPr>
          <w:b/>
        </w:rPr>
      </w:pPr>
      <w:r w:rsidRPr="00017ED9">
        <w:rPr>
          <w:b/>
        </w:rPr>
        <w:t>R</w:t>
      </w:r>
      <w:r>
        <w:rPr>
          <w:b/>
        </w:rPr>
        <w:t>EDUÇÃO DE EMISSÕES DE CO</w:t>
      </w:r>
      <w:r w:rsidRPr="00017ED9">
        <w:rPr>
          <w:b/>
          <w:vertAlign w:val="subscript"/>
        </w:rPr>
        <w:t>2</w:t>
      </w:r>
      <w:r>
        <w:rPr>
          <w:b/>
        </w:rPr>
        <w:t xml:space="preserve"> COM CARONAS </w:t>
      </w:r>
      <w:r w:rsidR="00596514">
        <w:rPr>
          <w:b/>
        </w:rPr>
        <w:t>CORPORATIVAS</w:t>
      </w:r>
    </w:p>
    <w:p w14:paraId="04BAFFD4" w14:textId="24CDDD06" w:rsidR="0061557D" w:rsidRDefault="00F82874">
      <w:pPr>
        <w:spacing w:before="120" w:after="120"/>
        <w:jc w:val="center"/>
      </w:pPr>
      <w:r>
        <w:t>Gustavo Bertazzola Gracitelli</w:t>
      </w:r>
      <w:r>
        <w:rPr>
          <w:vertAlign w:val="superscript"/>
        </w:rPr>
        <w:footnoteReference w:id="1"/>
      </w:r>
    </w:p>
    <w:p w14:paraId="14F51247" w14:textId="77777777" w:rsidR="0061557D" w:rsidRDefault="0061557D">
      <w:pPr>
        <w:spacing w:before="120" w:after="120"/>
        <w:jc w:val="center"/>
        <w:rPr>
          <w:b/>
        </w:rPr>
      </w:pPr>
    </w:p>
    <w:p w14:paraId="18CAF25B" w14:textId="77777777" w:rsidR="0061557D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1541213D" w14:textId="07FA2399" w:rsidR="00F82874" w:rsidRDefault="00017ED9">
      <w:pPr>
        <w:spacing w:before="120" w:after="120"/>
      </w:pPr>
      <w:r w:rsidRPr="00017ED9">
        <w:t>A empresa TOOLS, comprometida com os Objetivos de Desenvolvimento Sustentável da ONU e imersa em uma jornada de redução de emissões de CO2 e gases equivalentes do efeito estufa, percebeu que havia uma grande oportunidade de aumentar a eficiência e reduzir as suas emissões nos deslocamentos que ocorrem entre 2 de seus escritórios: São Paulo (SP) e Piracicaba (SP). Como o volume de deslocamentos é bastante frequente, há uma grande oportunidade de compartilhamento. Sendo assim, através de uma parceria com o Bynd Caronas (empresa da Deskbee), a TOOLS implementou um programa de caronas corporativas e tem tido muito sucesso desde então. Em um primeiro evento realizado na unidade de Piracicaba foi possível reduzir pela metade o volume de veículos que costumeiramente fariam esse deslocamento, cortando o custo com reembolsos de quilometragem e também o volume de emissões de CO2 e gases equivalente do efeito estufa. Em apenas um evento já houve a redução de 1000kg de CO2, que deixaram de ser emitidos na atmosfera.</w:t>
      </w:r>
    </w:p>
    <w:p w14:paraId="4CFDAACD" w14:textId="77777777" w:rsidR="00017ED9" w:rsidRDefault="00017ED9">
      <w:pPr>
        <w:spacing w:before="120" w:after="120"/>
      </w:pPr>
    </w:p>
    <w:p w14:paraId="37A0AC1F" w14:textId="34CC1B53" w:rsidR="0061557D" w:rsidRDefault="00000000">
      <w:pPr>
        <w:spacing w:before="120" w:after="120"/>
      </w:pPr>
      <w:r>
        <w:rPr>
          <w:b/>
        </w:rPr>
        <w:t>PALAVRAS-CHAVE</w:t>
      </w:r>
      <w:r>
        <w:t>: No máximo. 5. palavras-chave.</w:t>
      </w:r>
    </w:p>
    <w:p w14:paraId="29F7F82E" w14:textId="77777777" w:rsidR="0061557D" w:rsidRDefault="0061557D"/>
    <w:tbl>
      <w:tblPr>
        <w:tblStyle w:val="a0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61557D" w14:paraId="11FF3B34" w14:textId="77777777">
        <w:trPr>
          <w:trHeight w:val="273"/>
        </w:trPr>
        <w:tc>
          <w:tcPr>
            <w:tcW w:w="3773" w:type="dxa"/>
          </w:tcPr>
          <w:p w14:paraId="28F8CB2A" w14:textId="77777777" w:rsidR="0061557D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6B96C48D" w14:textId="77777777" w:rsidR="0061557D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61557D" w14:paraId="1BAED1A7" w14:textId="77777777">
        <w:trPr>
          <w:trHeight w:val="273"/>
        </w:trPr>
        <w:tc>
          <w:tcPr>
            <w:tcW w:w="3773" w:type="dxa"/>
          </w:tcPr>
          <w:p w14:paraId="078EF59D" w14:textId="59F736B9" w:rsidR="0061557D" w:rsidRDefault="00F82874">
            <w:r>
              <w:t>Deskbee</w:t>
            </w:r>
          </w:p>
        </w:tc>
        <w:tc>
          <w:tcPr>
            <w:tcW w:w="5294" w:type="dxa"/>
          </w:tcPr>
          <w:p w14:paraId="12713299" w14:textId="7B1657BA" w:rsidR="0061557D" w:rsidRDefault="00000000">
            <w:r>
              <w:t>Startup</w:t>
            </w:r>
          </w:p>
        </w:tc>
      </w:tr>
      <w:tr w:rsidR="0061557D" w14:paraId="22D37CBD" w14:textId="77777777">
        <w:trPr>
          <w:trHeight w:val="273"/>
        </w:trPr>
        <w:tc>
          <w:tcPr>
            <w:tcW w:w="3773" w:type="dxa"/>
          </w:tcPr>
          <w:p w14:paraId="1CADC4BE" w14:textId="6765033E" w:rsidR="0061557D" w:rsidRDefault="00F82874">
            <w:r>
              <w:t>Bynd</w:t>
            </w:r>
          </w:p>
        </w:tc>
        <w:tc>
          <w:tcPr>
            <w:tcW w:w="5294" w:type="dxa"/>
          </w:tcPr>
          <w:p w14:paraId="51617507" w14:textId="66FF59FE" w:rsidR="0061557D" w:rsidRDefault="00000000">
            <w:r>
              <w:t>Startup</w:t>
            </w:r>
          </w:p>
        </w:tc>
      </w:tr>
      <w:tr w:rsidR="0061557D" w14:paraId="26CE1A4E" w14:textId="77777777">
        <w:trPr>
          <w:trHeight w:val="273"/>
        </w:trPr>
        <w:tc>
          <w:tcPr>
            <w:tcW w:w="3773" w:type="dxa"/>
          </w:tcPr>
          <w:p w14:paraId="2665276B" w14:textId="623B08A1" w:rsidR="0061557D" w:rsidRDefault="00017ED9">
            <w:r>
              <w:t>TOOLS (Santander)</w:t>
            </w:r>
          </w:p>
        </w:tc>
        <w:tc>
          <w:tcPr>
            <w:tcW w:w="5294" w:type="dxa"/>
          </w:tcPr>
          <w:p w14:paraId="11A5F5A9" w14:textId="3D06A5C4" w:rsidR="0061557D" w:rsidRDefault="00F82874">
            <w:r>
              <w:t>Corporação</w:t>
            </w:r>
          </w:p>
        </w:tc>
      </w:tr>
    </w:tbl>
    <w:p w14:paraId="1B731F12" w14:textId="77777777" w:rsidR="0061557D" w:rsidRDefault="0061557D"/>
    <w:p w14:paraId="2A7BACD6" w14:textId="77777777" w:rsidR="0061557D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65A26987" w14:textId="77777777" w:rsidR="0061557D" w:rsidRDefault="00000000">
      <w:pPr>
        <w:spacing w:before="120" w:after="120"/>
        <w:ind w:firstLine="709"/>
      </w:pPr>
      <w:r>
        <w:t>Nesta seção os autores descreverão, com detalhes, a situação e/ou problema que levou a prática de open innovation. O total é de 500 palavras. Utilize a seguinte pergunta para auxiliá-lo (a): Qual o problema e/ou situação que gerou a solução de open innovation?</w:t>
      </w:r>
    </w:p>
    <w:p w14:paraId="22B74D71" w14:textId="77777777" w:rsidR="0061557D" w:rsidRDefault="0061557D">
      <w:pPr>
        <w:spacing w:before="120" w:after="120"/>
      </w:pPr>
    </w:p>
    <w:p w14:paraId="6D22A304" w14:textId="77777777" w:rsidR="0061557D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64D4CEC8" w14:textId="77777777" w:rsidR="0061557D" w:rsidRDefault="00000000">
      <w:pPr>
        <w:spacing w:before="120" w:after="120"/>
        <w:ind w:firstLine="709"/>
      </w:pPr>
      <w:r>
        <w:t>Nesta seção os autores descreverão a solução de open innovation. O total é de 500 palavras. Utilize as seguintes perguntas para auxiliá-lo (a): Qual solução foi pretendida? O que ela é? O que foi necessário para desenvolvê-la?</w:t>
      </w:r>
    </w:p>
    <w:p w14:paraId="530DB216" w14:textId="77777777" w:rsidR="0061557D" w:rsidRDefault="0061557D">
      <w:pPr>
        <w:spacing w:before="120" w:after="120"/>
      </w:pPr>
    </w:p>
    <w:p w14:paraId="4F75D141" w14:textId="77777777" w:rsidR="0061557D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75E98D97" w14:textId="77777777" w:rsidR="0061557D" w:rsidRDefault="00000000">
      <w:pPr>
        <w:spacing w:before="120" w:after="120"/>
        <w:ind w:firstLine="709"/>
      </w:pPr>
      <w:r>
        <w:t>Nesta seção os autores descreverão sobre todos os tipos de resultados. O total é de 500 palavras. Utilize as seguintes perguntas para auxiliá-lo (a): Quais os resultados para os atores? Houve resultados para além dos atores principais? Quais foram?</w:t>
      </w:r>
    </w:p>
    <w:p w14:paraId="1BE9D80A" w14:textId="77777777" w:rsidR="0061557D" w:rsidRDefault="0061557D">
      <w:pPr>
        <w:spacing w:before="120" w:after="120"/>
      </w:pPr>
    </w:p>
    <w:p w14:paraId="7511A69C" w14:textId="77777777" w:rsidR="0061557D" w:rsidRDefault="00000000">
      <w:pPr>
        <w:spacing w:before="120" w:after="120"/>
        <w:rPr>
          <w:b/>
        </w:rPr>
      </w:pPr>
      <w:r>
        <w:rPr>
          <w:b/>
        </w:rPr>
        <w:lastRenderedPageBreak/>
        <w:t>4. CONTRIBUIÇÕES</w:t>
      </w:r>
    </w:p>
    <w:p w14:paraId="4131AA9B" w14:textId="77777777" w:rsidR="0061557D" w:rsidRDefault="00000000">
      <w:pPr>
        <w:spacing w:before="120" w:after="120"/>
        <w:ind w:firstLine="709"/>
      </w:pPr>
      <w:r>
        <w:t>Nesta seção os autores descreverão todas as contribuições e impactos. O total é de 500 palavras. Utilize as seguintes perguntas para auxiliá-lo (a): Quais os principais benefícios econômicos? Quais os principais impactos sociais? Quais os principais impactos ambientais? Quais os principais benefícios tecnológicos? Quais os principais benefícios práticos-gerenciais?</w:t>
      </w:r>
    </w:p>
    <w:p w14:paraId="296AC092" w14:textId="77777777" w:rsidR="0061557D" w:rsidRDefault="0061557D">
      <w:pPr>
        <w:spacing w:before="120" w:after="120"/>
      </w:pPr>
    </w:p>
    <w:p w14:paraId="7F6A66B8" w14:textId="77777777" w:rsidR="0061557D" w:rsidRDefault="00000000">
      <w:pPr>
        <w:spacing w:before="120" w:after="120"/>
        <w:jc w:val="center"/>
        <w:rPr>
          <w:b/>
        </w:rPr>
      </w:pPr>
      <w:r>
        <w:rPr>
          <w:b/>
        </w:rPr>
        <w:t>AGRADECIMENTOS</w:t>
      </w:r>
    </w:p>
    <w:p w14:paraId="2FF39E33" w14:textId="77777777" w:rsidR="0061557D" w:rsidRDefault="00000000">
      <w:pPr>
        <w:spacing w:before="120" w:after="120"/>
        <w:ind w:firstLine="709"/>
      </w:pPr>
      <w:r>
        <w:t>Nesta seção são apontados os agradecimentos. Sugere-se que os agradecimentos sejam institucionais e não pessoais. OPCIONAL</w:t>
      </w:r>
    </w:p>
    <w:p w14:paraId="3008E006" w14:textId="77777777" w:rsidR="0061557D" w:rsidRDefault="0061557D">
      <w:pPr>
        <w:spacing w:before="120" w:after="120"/>
      </w:pPr>
    </w:p>
    <w:p w14:paraId="5F870352" w14:textId="77777777" w:rsidR="0061557D" w:rsidRDefault="0000000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59974305" w14:textId="77777777" w:rsidR="0061557D" w:rsidRDefault="00000000">
      <w:pPr>
        <w:spacing w:before="120" w:after="120"/>
      </w:pPr>
      <w:r>
        <w:t xml:space="preserve">OPICIONAL. Utilizar a NORMA ABNT 6023. Para auxiliar: </w:t>
      </w:r>
      <w:hyperlink r:id="rId7">
        <w:r w:rsidR="0061557D"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</w:p>
    <w:p w14:paraId="1AF2F5AE" w14:textId="77777777" w:rsidR="0061557D" w:rsidRDefault="0061557D">
      <w:pPr>
        <w:spacing w:before="120" w:after="120"/>
      </w:pPr>
    </w:p>
    <w:p w14:paraId="75C7C609" w14:textId="77777777" w:rsidR="0061557D" w:rsidRDefault="00000000">
      <w:pPr>
        <w:spacing w:before="120" w:after="120"/>
        <w:rPr>
          <w:b/>
        </w:rPr>
      </w:pPr>
      <w:r>
        <w:t xml:space="preserve">_____. </w:t>
      </w:r>
      <w:r>
        <w:rPr>
          <w:b/>
        </w:rPr>
        <w:t>Manual para Referências Bibliográficas (ABNT).</w:t>
      </w:r>
      <w:r>
        <w:t xml:space="preserve"> Acesso em 26/10/2023. Disponível em </w:t>
      </w:r>
      <w:hyperlink r:id="rId8">
        <w:r w:rsidR="0061557D">
          <w:rPr>
            <w:color w:val="0563C1"/>
            <w:u w:val="single"/>
          </w:rPr>
          <w:t>https://edisciplinas.usp.br/pluginfile.php/5271957/mod_resource/content/1/REFER%C3%8ANCIAS%20CITA%C3%87OES%20ABNT%202018.pdf</w:t>
        </w:r>
      </w:hyperlink>
      <w:r>
        <w:t>.</w:t>
      </w:r>
    </w:p>
    <w:sectPr w:rsidR="0061557D">
      <w:headerReference w:type="first" r:id="rId9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A405C9" w14:textId="77777777" w:rsidR="00E776DB" w:rsidRDefault="00E776DB">
      <w:r>
        <w:separator/>
      </w:r>
    </w:p>
  </w:endnote>
  <w:endnote w:type="continuationSeparator" w:id="0">
    <w:p w14:paraId="7FC25236" w14:textId="77777777" w:rsidR="00E776DB" w:rsidRDefault="00E77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1859C" w14:textId="77777777" w:rsidR="00E776DB" w:rsidRDefault="00E776DB">
      <w:r>
        <w:separator/>
      </w:r>
    </w:p>
  </w:footnote>
  <w:footnote w:type="continuationSeparator" w:id="0">
    <w:p w14:paraId="31941FC9" w14:textId="77777777" w:rsidR="00E776DB" w:rsidRDefault="00E776DB">
      <w:r>
        <w:continuationSeparator/>
      </w:r>
    </w:p>
  </w:footnote>
  <w:footnote w:id="1">
    <w:p w14:paraId="73A86BC8" w14:textId="77777777" w:rsidR="0061557D" w:rsidRPr="00F82874" w:rsidRDefault="0000000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0"/>
          <w:szCs w:val="20"/>
          <w:lang w:val="en-US"/>
        </w:rPr>
      </w:pPr>
      <w:r>
        <w:rPr>
          <w:vertAlign w:val="superscript"/>
        </w:rPr>
        <w:footnoteRef/>
      </w:r>
      <w:r>
        <w:rPr>
          <w:color w:val="000000"/>
          <w:sz w:val="20"/>
          <w:szCs w:val="20"/>
        </w:rPr>
        <w:t xml:space="preserve"> Colocar a instituição e o email do autor 1. </w:t>
      </w:r>
      <w:r w:rsidRPr="00F82874">
        <w:rPr>
          <w:color w:val="000000"/>
          <w:sz w:val="20"/>
          <w:szCs w:val="20"/>
          <w:lang w:val="en-US"/>
        </w:rPr>
        <w:t>Exemplo: 100 Open Innovation. contato@coinn.com.br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CE013" w14:textId="77777777" w:rsidR="0061557D" w:rsidRDefault="0061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tDAyNLU0tzQzNDM1NbFU0lEKTi0uzszPAykwqgUABtPgxCwAAAA="/>
  </w:docVars>
  <w:rsids>
    <w:rsidRoot w:val="0061557D"/>
    <w:rsid w:val="00017ED9"/>
    <w:rsid w:val="00424F2B"/>
    <w:rsid w:val="00596514"/>
    <w:rsid w:val="005D4BE6"/>
    <w:rsid w:val="0061557D"/>
    <w:rsid w:val="008077B3"/>
    <w:rsid w:val="00E776DB"/>
    <w:rsid w:val="00F8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CF7F3"/>
  <w15:docId w15:val="{97BF709C-43E5-44A7-B842-A409C0C36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7E78"/>
  </w:style>
  <w:style w:type="paragraph" w:styleId="Footer">
    <w:name w:val="footer"/>
    <w:basedOn w:val="Normal"/>
    <w:link w:val="Footer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7E78"/>
  </w:style>
  <w:style w:type="paragraph" w:styleId="ListParagraph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leGrid">
    <w:name w:val="Table Grid"/>
    <w:basedOn w:val="Table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C1750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750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4263B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isciplinas.usp.br/pluginfile.php/5271957/mod_resource/content/1/REFER%C3%8ANCIAS%20CITA%C3%87OES%20ABNT%202018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isciplinas.usp.br/pluginfile.php/5271957/mod_resource/content/1/REFER%C3%8ANCIAS%20CITA%C3%87OES%20ABNT%202018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513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Guilherme Rodrigues Antunes</dc:creator>
  <cp:lastModifiedBy>Gustavo Gracitelli</cp:lastModifiedBy>
  <cp:revision>3</cp:revision>
  <dcterms:created xsi:type="dcterms:W3CDTF">2025-07-28T22:42:00Z</dcterms:created>
  <dcterms:modified xsi:type="dcterms:W3CDTF">2025-07-28T22:43:00Z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