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6D347" w14:textId="77777777" w:rsidR="00A64F91" w:rsidRDefault="00A64F91">
      <w:pPr>
        <w:spacing w:before="120" w:after="120"/>
        <w:jc w:val="center"/>
        <w:rPr>
          <w:b/>
        </w:rPr>
      </w:pPr>
    </w:p>
    <w:p w14:paraId="4C804FB3" w14:textId="342C5442" w:rsidR="00A64F91" w:rsidRDefault="00676164">
      <w:pPr>
        <w:spacing w:before="120" w:after="120"/>
        <w:jc w:val="center"/>
        <w:rPr>
          <w:b/>
        </w:rPr>
      </w:pPr>
      <w:r w:rsidRPr="00676164">
        <w:rPr>
          <w:b/>
        </w:rPr>
        <w:t>APLICATIVO MINHA SAÚDE: TRAZENDO A SAÚDE PARA A PALMA DA MÃO</w:t>
      </w:r>
    </w:p>
    <w:p w14:paraId="717E67F5" w14:textId="29C3159B" w:rsidR="00A64F91" w:rsidRDefault="00F67552">
      <w:pPr>
        <w:spacing w:before="120" w:after="120"/>
        <w:jc w:val="center"/>
      </w:pPr>
      <w:r>
        <w:t>Paula</w:t>
      </w:r>
      <w:r w:rsidR="00245644">
        <w:t xml:space="preserve"> Fernandes Cachapuz Foernges</w:t>
      </w:r>
      <w:r w:rsidR="00C5140F">
        <w:rPr>
          <w:vertAlign w:val="superscript"/>
        </w:rPr>
        <w:footnoteReference w:id="1"/>
      </w:r>
      <w:r w:rsidR="00C5140F">
        <w:t xml:space="preserve">; </w:t>
      </w:r>
      <w:r w:rsidR="00245644" w:rsidRPr="00A42E80">
        <w:rPr>
          <w:bCs/>
        </w:rPr>
        <w:t>Nágila Soares Xavier Oenning</w:t>
      </w:r>
      <w:r w:rsidR="00245644">
        <w:rPr>
          <w:vertAlign w:val="superscript"/>
        </w:rPr>
        <w:t xml:space="preserve"> </w:t>
      </w:r>
      <w:r w:rsidR="00C5140F">
        <w:rPr>
          <w:vertAlign w:val="superscript"/>
        </w:rPr>
        <w:footnoteReference w:id="2"/>
      </w:r>
      <w:r w:rsidR="00C5140F">
        <w:t xml:space="preserve">; </w:t>
      </w:r>
      <w:r w:rsidR="00245644" w:rsidRPr="00A42E80">
        <w:rPr>
          <w:bCs/>
        </w:rPr>
        <w:t>Fernanda de Carvalho Monsores Souza</w:t>
      </w:r>
      <w:r w:rsidR="00245644">
        <w:rPr>
          <w:vertAlign w:val="superscript"/>
        </w:rPr>
        <w:t xml:space="preserve"> </w:t>
      </w:r>
      <w:r w:rsidR="00C5140F">
        <w:rPr>
          <w:vertAlign w:val="superscript"/>
        </w:rPr>
        <w:footnoteReference w:id="3"/>
      </w:r>
      <w:r w:rsidR="00C5140F">
        <w:t xml:space="preserve">; </w:t>
      </w:r>
      <w:r w:rsidR="00245644" w:rsidRPr="00A42E80">
        <w:rPr>
          <w:bCs/>
        </w:rPr>
        <w:t>Renata Simoens Ribeiro Dias da Silva</w:t>
      </w:r>
      <w:r w:rsidR="00245644">
        <w:rPr>
          <w:vertAlign w:val="superscript"/>
        </w:rPr>
        <w:t xml:space="preserve"> </w:t>
      </w:r>
      <w:r w:rsidR="00C5140F">
        <w:rPr>
          <w:vertAlign w:val="superscript"/>
        </w:rPr>
        <w:footnoteReference w:id="4"/>
      </w:r>
      <w:r w:rsidR="00C5140F">
        <w:t xml:space="preserve">; </w:t>
      </w:r>
      <w:r w:rsidR="00245644" w:rsidRPr="00A42E80">
        <w:rPr>
          <w:bCs/>
        </w:rPr>
        <w:t>Gabriela Prado Pereira</w:t>
      </w:r>
      <w:r w:rsidR="00245644">
        <w:rPr>
          <w:vertAlign w:val="superscript"/>
        </w:rPr>
        <w:t xml:space="preserve"> </w:t>
      </w:r>
      <w:r w:rsidR="00C5140F">
        <w:rPr>
          <w:vertAlign w:val="superscript"/>
        </w:rPr>
        <w:footnoteReference w:id="5"/>
      </w:r>
      <w:r w:rsidR="00245644">
        <w:t xml:space="preserve">, </w:t>
      </w:r>
      <w:r w:rsidR="00245644" w:rsidRPr="00A42E80">
        <w:rPr>
          <w:bCs/>
        </w:rPr>
        <w:t>Gisele Lemos da Silva Leite</w:t>
      </w:r>
      <w:r w:rsidR="00C365E0">
        <w:t xml:space="preserve">, </w:t>
      </w:r>
      <w:r w:rsidR="00C365E0" w:rsidRPr="00A42E80">
        <w:rPr>
          <w:bCs/>
        </w:rPr>
        <w:t>Pablo Fernandes Dias</w:t>
      </w:r>
      <w:r w:rsidR="00C365E0">
        <w:rPr>
          <w:bCs/>
        </w:rPr>
        <w:t xml:space="preserve">, </w:t>
      </w:r>
      <w:r w:rsidR="00C365E0" w:rsidRPr="00A42E80">
        <w:rPr>
          <w:bCs/>
        </w:rPr>
        <w:t>Débora Andrade de Lima</w:t>
      </w:r>
      <w:r w:rsidR="00FA655E">
        <w:rPr>
          <w:bCs/>
        </w:rPr>
        <w:t xml:space="preserve">, </w:t>
      </w:r>
      <w:r w:rsidR="00FA655E" w:rsidRPr="00A42E80">
        <w:rPr>
          <w:bCs/>
        </w:rPr>
        <w:t>Kevin Vida Cabanelas</w:t>
      </w:r>
      <w:r w:rsidR="00C365E0">
        <w:t xml:space="preserve"> </w:t>
      </w:r>
    </w:p>
    <w:p w14:paraId="19670B5B" w14:textId="77777777" w:rsidR="00A64F91" w:rsidRDefault="00A64F91">
      <w:pPr>
        <w:spacing w:before="120" w:after="120"/>
        <w:jc w:val="center"/>
        <w:rPr>
          <w:b/>
        </w:rPr>
      </w:pPr>
    </w:p>
    <w:p w14:paraId="212B6486" w14:textId="77777777" w:rsidR="00A64F91" w:rsidRDefault="00C5140F">
      <w:pPr>
        <w:spacing w:before="120" w:after="120"/>
        <w:rPr>
          <w:b/>
        </w:rPr>
      </w:pPr>
      <w:r>
        <w:rPr>
          <w:b/>
        </w:rPr>
        <w:t>RESUMO</w:t>
      </w:r>
    </w:p>
    <w:p w14:paraId="029DCCDC" w14:textId="01C31500" w:rsidR="00150B28" w:rsidRPr="00D4537A" w:rsidRDefault="00150B28" w:rsidP="00150B28">
      <w:r w:rsidRPr="00D4537A">
        <w:t>Desde abril de 2022, a Petrobras vem desenvolvendo a solução "Saúde na Palma da Mão", um aplicativo inovador que unifica o cuidado com a saúde dos empregados em uma única plataforma integrada ao ecossistema tecnológico da empresa. O sistema “Minha Saúde” consolida dados do Sistema de Informação de Saúde</w:t>
      </w:r>
      <w:r w:rsidR="000D159A">
        <w:t xml:space="preserve"> (prontuário eletrônico)</w:t>
      </w:r>
      <w:r w:rsidRPr="00D4537A">
        <w:t xml:space="preserve"> e de outros fornecedores via APIs. Iniciado por meio de um Contrato Público para Soluções Inovadoras (CPSI), o projeto, conduzido pela Lemobs, tornou-se o primeiro contrato de fornecimento no Brasil sob o Marco Legal das Startups, destacando a inovação e a aplicabilidade da solução.</w:t>
      </w:r>
    </w:p>
    <w:p w14:paraId="7AC8D8B4" w14:textId="012A9748" w:rsidR="00150B28" w:rsidRPr="00D4537A" w:rsidRDefault="00150B28" w:rsidP="00150B28">
      <w:r w:rsidRPr="00D4537A">
        <w:t xml:space="preserve">A plataforma “Minha Saúde” centraliza o acesso e o gerenciamento das informações de saúde dos empregados, simplificando o fluxo de dados e garantindo uma comunicação eficiente e segura. Essa centralização promove um monitoramento mais ágil e preciso dos dados de saúde, beneficiando tanto os empregados quanto os profissionais de saúde da Petrobras. Além disso, oferece uma solução complementar para profissionais e gestores, proporcionando uma visão consolidada dos dados dos </w:t>
      </w:r>
      <w:r w:rsidR="00B94C0F">
        <w:t>empregados</w:t>
      </w:r>
      <w:r w:rsidRPr="00D4537A">
        <w:t>, essencial para o monitoramento contínuo e o planejamento estratégico de iniciativas de bem-estar corporativo.</w:t>
      </w:r>
    </w:p>
    <w:p w14:paraId="062E67DC" w14:textId="77777777" w:rsidR="00150B28" w:rsidRPr="00D4537A" w:rsidRDefault="00150B28" w:rsidP="00150B28">
      <w:r w:rsidRPr="00D4537A">
        <w:t>Projetada para ser altamente customizável e flexível, a solução permite atualizações contínuas e a adição de novas funcionalidades conforme as necessidades da Petrobras. Durante a implementação, foram realizadas customizações para alinhar o software às regras de negócios e exigências técnicas da empresa, incluindo integrações com APIs proprietárias e desenvolvimento de rotinas de ETL.</w:t>
      </w:r>
    </w:p>
    <w:p w14:paraId="043A9494" w14:textId="63B13560" w:rsidR="00A64F91" w:rsidRDefault="00C5140F">
      <w:pPr>
        <w:spacing w:before="120" w:after="120"/>
      </w:pPr>
      <w:r>
        <w:rPr>
          <w:b/>
        </w:rPr>
        <w:t>PALAVRAS-CHAVE</w:t>
      </w:r>
      <w:r>
        <w:t xml:space="preserve">: </w:t>
      </w:r>
      <w:r w:rsidR="00F22D36">
        <w:t>Saúde, aplicativo, bem-estar, cuidados de saúde</w:t>
      </w:r>
    </w:p>
    <w:p w14:paraId="566297D4" w14:textId="77777777" w:rsidR="00A64F91" w:rsidRDefault="00A64F91"/>
    <w:tbl>
      <w:tblPr>
        <w:tblStyle w:val="a0"/>
        <w:tblW w:w="906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773"/>
        <w:gridCol w:w="5294"/>
      </w:tblGrid>
      <w:tr w:rsidR="00A64F91" w:rsidRPr="00A42E80" w14:paraId="62F0D184" w14:textId="77777777" w:rsidTr="00F67552">
        <w:trPr>
          <w:trHeight w:val="273"/>
        </w:trPr>
        <w:tc>
          <w:tcPr>
            <w:tcW w:w="3773" w:type="dxa"/>
          </w:tcPr>
          <w:p w14:paraId="1F678459" w14:textId="77777777" w:rsidR="00A64F91" w:rsidRPr="00A42E80" w:rsidRDefault="00C5140F">
            <w:pPr>
              <w:jc w:val="center"/>
              <w:rPr>
                <w:b/>
              </w:rPr>
            </w:pPr>
            <w:r w:rsidRPr="00A42E80">
              <w:rPr>
                <w:b/>
              </w:rPr>
              <w:t>NOME DO ATOR</w:t>
            </w:r>
          </w:p>
        </w:tc>
        <w:tc>
          <w:tcPr>
            <w:tcW w:w="5294" w:type="dxa"/>
          </w:tcPr>
          <w:p w14:paraId="614D0620" w14:textId="77777777" w:rsidR="00A64F91" w:rsidRPr="00A42E80" w:rsidRDefault="00C5140F">
            <w:pPr>
              <w:jc w:val="center"/>
              <w:rPr>
                <w:b/>
              </w:rPr>
            </w:pPr>
            <w:r w:rsidRPr="00A42E80">
              <w:rPr>
                <w:b/>
              </w:rPr>
              <w:t>PAPEL NO ECOSSISTEMA</w:t>
            </w:r>
          </w:p>
        </w:tc>
      </w:tr>
      <w:tr w:rsidR="00A64F91" w:rsidRPr="00A42E80" w14:paraId="736B2FA6" w14:textId="77777777" w:rsidTr="00F67552">
        <w:trPr>
          <w:trHeight w:val="273"/>
        </w:trPr>
        <w:tc>
          <w:tcPr>
            <w:tcW w:w="3773" w:type="dxa"/>
          </w:tcPr>
          <w:p w14:paraId="4BA29144" w14:textId="67521A3C" w:rsidR="00A64F91" w:rsidRPr="00A42E80" w:rsidRDefault="00F939F9">
            <w:pPr>
              <w:rPr>
                <w:bCs/>
              </w:rPr>
            </w:pPr>
            <w:r w:rsidRPr="00A42E80">
              <w:rPr>
                <w:bCs/>
              </w:rPr>
              <w:t>Paula Fernandes Cachapuz Foernges</w:t>
            </w:r>
          </w:p>
        </w:tc>
        <w:tc>
          <w:tcPr>
            <w:tcW w:w="5294" w:type="dxa"/>
          </w:tcPr>
          <w:p w14:paraId="36ABAF27" w14:textId="605F2BF8" w:rsidR="00A64F91" w:rsidRPr="00A42E80" w:rsidRDefault="00F939F9">
            <w:pPr>
              <w:rPr>
                <w:bCs/>
              </w:rPr>
            </w:pPr>
            <w:r w:rsidRPr="00A42E80">
              <w:rPr>
                <w:bCs/>
              </w:rPr>
              <w:t>Petrobras</w:t>
            </w:r>
            <w:r w:rsidR="00A42E80">
              <w:rPr>
                <w:bCs/>
              </w:rPr>
              <w:t xml:space="preserve"> – Paula.cachapuz@petrobras.com.br</w:t>
            </w:r>
          </w:p>
        </w:tc>
      </w:tr>
      <w:tr w:rsidR="00A64F91" w:rsidRPr="00A42E80" w14:paraId="31E2BACC" w14:textId="77777777" w:rsidTr="00F67552">
        <w:trPr>
          <w:trHeight w:val="273"/>
        </w:trPr>
        <w:tc>
          <w:tcPr>
            <w:tcW w:w="3773" w:type="dxa"/>
          </w:tcPr>
          <w:p w14:paraId="720FF441" w14:textId="61F4FD9A" w:rsidR="00A64F91" w:rsidRPr="00A42E80" w:rsidRDefault="00E2524E">
            <w:pPr>
              <w:rPr>
                <w:bCs/>
              </w:rPr>
            </w:pPr>
            <w:r w:rsidRPr="00A42E80">
              <w:rPr>
                <w:bCs/>
              </w:rPr>
              <w:t>Nágila Soares Xavier Oenning</w:t>
            </w:r>
          </w:p>
        </w:tc>
        <w:tc>
          <w:tcPr>
            <w:tcW w:w="5294" w:type="dxa"/>
          </w:tcPr>
          <w:p w14:paraId="691A52AE" w14:textId="761A9934" w:rsidR="00A64F91" w:rsidRPr="00A42E80" w:rsidRDefault="00E2524E">
            <w:pPr>
              <w:rPr>
                <w:bCs/>
              </w:rPr>
            </w:pPr>
            <w:r w:rsidRPr="00A42E80">
              <w:rPr>
                <w:bCs/>
              </w:rPr>
              <w:t>Petrobras</w:t>
            </w:r>
            <w:r w:rsidR="008822B9">
              <w:rPr>
                <w:bCs/>
              </w:rPr>
              <w:t xml:space="preserve"> - </w:t>
            </w:r>
            <w:r w:rsidR="008822B9" w:rsidRPr="008822B9">
              <w:rPr>
                <w:bCs/>
              </w:rPr>
              <w:t>nagila@petrobras.com.br</w:t>
            </w:r>
          </w:p>
        </w:tc>
      </w:tr>
      <w:tr w:rsidR="00073E77" w:rsidRPr="00A42E80" w14:paraId="4243CFD0" w14:textId="77777777" w:rsidTr="00F67552">
        <w:trPr>
          <w:trHeight w:val="273"/>
        </w:trPr>
        <w:tc>
          <w:tcPr>
            <w:tcW w:w="3773" w:type="dxa"/>
          </w:tcPr>
          <w:p w14:paraId="3100593A" w14:textId="5A55FBF4" w:rsidR="00073E77" w:rsidRPr="00A42E80" w:rsidRDefault="00A42E80">
            <w:pPr>
              <w:rPr>
                <w:bCs/>
              </w:rPr>
            </w:pPr>
            <w:r w:rsidRPr="00A42E80">
              <w:rPr>
                <w:bCs/>
              </w:rPr>
              <w:t>Gisele Lemos da Silva Leite</w:t>
            </w:r>
          </w:p>
        </w:tc>
        <w:tc>
          <w:tcPr>
            <w:tcW w:w="5294" w:type="dxa"/>
          </w:tcPr>
          <w:p w14:paraId="756BC3CF" w14:textId="7718F4F9" w:rsidR="00073E77" w:rsidRPr="00A42E80" w:rsidRDefault="00CB7D29">
            <w:pPr>
              <w:rPr>
                <w:bCs/>
              </w:rPr>
            </w:pPr>
            <w:r>
              <w:rPr>
                <w:bCs/>
              </w:rPr>
              <w:t xml:space="preserve">Petrobras - </w:t>
            </w:r>
            <w:r w:rsidRPr="00CB7D29">
              <w:rPr>
                <w:bCs/>
              </w:rPr>
              <w:t>giselelemos@petrobras.com.br</w:t>
            </w:r>
          </w:p>
        </w:tc>
      </w:tr>
      <w:tr w:rsidR="00073E77" w:rsidRPr="00A42E80" w14:paraId="66C7C970" w14:textId="77777777" w:rsidTr="00F67552">
        <w:trPr>
          <w:trHeight w:val="273"/>
        </w:trPr>
        <w:tc>
          <w:tcPr>
            <w:tcW w:w="3773" w:type="dxa"/>
          </w:tcPr>
          <w:p w14:paraId="3E8842E4" w14:textId="1FF29A49" w:rsidR="00073E77" w:rsidRPr="00A42E80" w:rsidRDefault="00A42E80">
            <w:pPr>
              <w:rPr>
                <w:bCs/>
              </w:rPr>
            </w:pPr>
            <w:r w:rsidRPr="00A42E80">
              <w:rPr>
                <w:bCs/>
              </w:rPr>
              <w:t>Pablo Fernandes Dias</w:t>
            </w:r>
          </w:p>
        </w:tc>
        <w:tc>
          <w:tcPr>
            <w:tcW w:w="5294" w:type="dxa"/>
          </w:tcPr>
          <w:p w14:paraId="0C7B06FD" w14:textId="19BFF0BB" w:rsidR="00073E77" w:rsidRPr="00A42E80" w:rsidRDefault="005B79D0">
            <w:pPr>
              <w:rPr>
                <w:bCs/>
              </w:rPr>
            </w:pPr>
            <w:r>
              <w:rPr>
                <w:bCs/>
              </w:rPr>
              <w:t xml:space="preserve">Petrobras - </w:t>
            </w:r>
            <w:r w:rsidRPr="005B79D0">
              <w:rPr>
                <w:bCs/>
              </w:rPr>
              <w:br/>
              <w:t>pablo.dias@petrobras.com.br</w:t>
            </w:r>
          </w:p>
        </w:tc>
      </w:tr>
      <w:tr w:rsidR="00073E77" w:rsidRPr="00A42E80" w14:paraId="5FD26743" w14:textId="77777777" w:rsidTr="00F67552">
        <w:trPr>
          <w:trHeight w:val="273"/>
        </w:trPr>
        <w:tc>
          <w:tcPr>
            <w:tcW w:w="3773" w:type="dxa"/>
          </w:tcPr>
          <w:p w14:paraId="1987AA00" w14:textId="4B3B29CD" w:rsidR="00073E77" w:rsidRPr="00A42E80" w:rsidRDefault="00A42E80">
            <w:pPr>
              <w:rPr>
                <w:bCs/>
              </w:rPr>
            </w:pPr>
            <w:r w:rsidRPr="00A42E80">
              <w:rPr>
                <w:bCs/>
              </w:rPr>
              <w:t xml:space="preserve">Débora Andrade de Lima  </w:t>
            </w:r>
          </w:p>
        </w:tc>
        <w:tc>
          <w:tcPr>
            <w:tcW w:w="5294" w:type="dxa"/>
          </w:tcPr>
          <w:p w14:paraId="04919373" w14:textId="5836EAD6" w:rsidR="00073E77" w:rsidRPr="00A42E80" w:rsidRDefault="005B79D0">
            <w:pPr>
              <w:rPr>
                <w:bCs/>
              </w:rPr>
            </w:pPr>
            <w:r>
              <w:rPr>
                <w:bCs/>
              </w:rPr>
              <w:t xml:space="preserve">Lemobs - </w:t>
            </w:r>
            <w:r w:rsidR="00F67552">
              <w:rPr>
                <w:bCs/>
              </w:rPr>
              <w:t>debora.andrade@lemobs.com.br</w:t>
            </w:r>
          </w:p>
        </w:tc>
      </w:tr>
      <w:tr w:rsidR="00E2524E" w:rsidRPr="00A42E80" w14:paraId="4FDEEB49" w14:textId="77777777" w:rsidTr="00F67552">
        <w:trPr>
          <w:trHeight w:val="273"/>
        </w:trPr>
        <w:tc>
          <w:tcPr>
            <w:tcW w:w="3773" w:type="dxa"/>
          </w:tcPr>
          <w:p w14:paraId="0D51CEB0" w14:textId="0AD2732D" w:rsidR="00E2524E" w:rsidRPr="00A42E80" w:rsidRDefault="00A42E80">
            <w:pPr>
              <w:rPr>
                <w:bCs/>
              </w:rPr>
            </w:pPr>
            <w:r w:rsidRPr="00A42E80">
              <w:rPr>
                <w:bCs/>
              </w:rPr>
              <w:t>Kevin Vida Cabanelas</w:t>
            </w:r>
          </w:p>
        </w:tc>
        <w:tc>
          <w:tcPr>
            <w:tcW w:w="5294" w:type="dxa"/>
          </w:tcPr>
          <w:p w14:paraId="1672DEED" w14:textId="070B29D8" w:rsidR="00E2524E" w:rsidRPr="00A42E80" w:rsidRDefault="005B79D0">
            <w:pPr>
              <w:rPr>
                <w:bCs/>
              </w:rPr>
            </w:pPr>
            <w:r>
              <w:rPr>
                <w:bCs/>
              </w:rPr>
              <w:t xml:space="preserve">Lemobs </w:t>
            </w:r>
            <w:r w:rsidR="0085226E">
              <w:rPr>
                <w:bCs/>
              </w:rPr>
              <w:t>–</w:t>
            </w:r>
            <w:r>
              <w:rPr>
                <w:bCs/>
              </w:rPr>
              <w:t xml:space="preserve"> </w:t>
            </w:r>
            <w:r w:rsidR="00F67552">
              <w:rPr>
                <w:bCs/>
              </w:rPr>
              <w:t>kevin.cabanelas@lemobs.com.br</w:t>
            </w:r>
          </w:p>
        </w:tc>
      </w:tr>
    </w:tbl>
    <w:p w14:paraId="7D9C0BC2" w14:textId="77777777" w:rsidR="00A64F91" w:rsidRDefault="00C5140F">
      <w:pPr>
        <w:sectPr w:rsidR="00A64F91">
          <w:headerReference w:type="default" r:id="rId8"/>
          <w:footerReference w:type="even" r:id="rId9"/>
          <w:footerReference w:type="default" r:id="rId10"/>
          <w:headerReference w:type="first" r:id="rId11"/>
          <w:footerReference w:type="first" r:id="rId12"/>
          <w:pgSz w:w="11906" w:h="16838"/>
          <w:pgMar w:top="1701" w:right="1134" w:bottom="1134" w:left="1701" w:header="0" w:footer="709" w:gutter="0"/>
          <w:pgNumType w:start="1"/>
          <w:cols w:space="720"/>
          <w:titlePg/>
        </w:sectPr>
      </w:pPr>
      <w:r>
        <w:t>Nota: caso seja necessário ocultar algum nome de instituição, sugerimos que seja colocado somente a área da instituição. Exemplo: Empresa do Agronegócio.</w:t>
      </w:r>
    </w:p>
    <w:p w14:paraId="667C095C" w14:textId="77777777" w:rsidR="00A64F91" w:rsidRDefault="00A64F91"/>
    <w:p w14:paraId="3F80003D" w14:textId="77777777" w:rsidR="00A64F91" w:rsidRDefault="00C5140F">
      <w:pPr>
        <w:rPr>
          <w:b/>
        </w:rPr>
      </w:pPr>
      <w:r>
        <w:rPr>
          <w:b/>
        </w:rPr>
        <w:t xml:space="preserve">1. SITUAÇÃO PROBLEMA DE OPEN INNOVATION </w:t>
      </w:r>
    </w:p>
    <w:p w14:paraId="5510CD58" w14:textId="77777777" w:rsidR="00F87472" w:rsidRDefault="00F87472">
      <w:pPr>
        <w:spacing w:before="120" w:after="120"/>
      </w:pPr>
      <w:r w:rsidRPr="00F87472">
        <w:t>A área de Saúde identificou a necessidade de ampliar a interação com os usuários e tornar a gestão das ações de saúde mais eficiente. A dificuldade em coletar dados autorreferidos ou registrados por profissionais de forma integrada, somada ao acesso fragmentado aos serviços de saúde, havia limitado o engajamento e a efetividade das ações. Os empregados precisavam navegar por diferentes sistemas e plataformas para acessar informações e serviços de saúde, criando barreiras à adesão e dificultando uma visão holística do cuidado. A ausência de um ponto central de acesso não apenas comprometia a experiência do usuário, mas também impedia que a área de Saúde obtivesse dados consolidados para ações preventivas. Para enfrentar esse desafio, optou-se por buscar soluções inovadoras por meio de Open Innovation, com foco em tecnologias que facilitassem a coleta de dados e centralizassem o acesso dos empregados à área de saúde, proporcionando uma experiência integrada e simplificada.</w:t>
      </w:r>
    </w:p>
    <w:p w14:paraId="33BE5DCC" w14:textId="2FF4954F" w:rsidR="00A64F91" w:rsidRDefault="00C5140F">
      <w:pPr>
        <w:spacing w:before="120" w:after="120"/>
        <w:rPr>
          <w:b/>
        </w:rPr>
      </w:pPr>
      <w:r>
        <w:rPr>
          <w:b/>
        </w:rPr>
        <w:t>2. INTERVENÇÃO</w:t>
      </w:r>
    </w:p>
    <w:p w14:paraId="190411BB" w14:textId="77777777" w:rsidR="00BA772F" w:rsidRPr="00BA772F" w:rsidRDefault="00BA772F" w:rsidP="00BA772F">
      <w:pPr>
        <w:spacing w:before="120" w:after="120"/>
      </w:pPr>
      <w:r w:rsidRPr="00BA772F">
        <w:t>A solução desenvolvida, denominada "Saúde na Palma da Mão", foi resultado de um Contrato Público para Soluções Inovadoras (CPSI), sendo pioneira como o primeiro contrato de fornecimento firmado no Brasil sob o Marco Legal das Startups. Essa iniciativa representa um marco importante na adoção de novas tecnologias no setor público, unindo inovação, agilidade e aplicabilidade prática para promover o cuidado com a saúde dos empregados da Petrobras. A proposta surgiu da necessidade de ampliar o engajamento dos usuários com os serviços de saúde e otimizar a gestão das ações assistenciais e preventivas. O aplicativo desenvolvido oferece funcionalidades que permitem o monitoramento contínuo da saúde dos empregados, além de serviços como agendamento de consultas, acesso a dados pessoais de saúde, participação em programas de atividade física e recursos de gamificação para estimular o envolvimento com hábitos saudáveis.</w:t>
      </w:r>
    </w:p>
    <w:p w14:paraId="4C28F9BE" w14:textId="768F1E91" w:rsidR="00BA772F" w:rsidRPr="00BA772F" w:rsidRDefault="00BA772F" w:rsidP="00BA772F">
      <w:pPr>
        <w:spacing w:before="120" w:after="120"/>
      </w:pPr>
      <w:r w:rsidRPr="00BA772F">
        <w:t>Para tornar essa solução viável, foi utilizada uma metodologia de desenvolvimento ágil e centrada no usuário, compatível com os princípios do CPSI. O processo foi conduzido de forma i</w:t>
      </w:r>
      <w:r w:rsidR="00F52487">
        <w:t>n</w:t>
      </w:r>
      <w:r w:rsidRPr="00BA772F">
        <w:t>terativa, permitindo ajustes e melhorias contínuas com base no feedback real dos empregados e nas mudanças de contexto ou demanda. Esse modelo possibilitou que a aplicação evoluísse ao longo do tempo, mantendo-se responsiva às necessidades específicas da empresa. Um dos destaques da solução é a sua capacidade de integração com sistemas já existentes, como o Sistema de Informação de Saúde (prontuário de saúde) e outras bases de dados de fornecedores, por meio de APIs seguras, garantindo um fluxo de informação consistente e eficiente.</w:t>
      </w:r>
    </w:p>
    <w:p w14:paraId="5B01BA73" w14:textId="77777777" w:rsidR="00BA772F" w:rsidRPr="00BA772F" w:rsidRDefault="00BA772F" w:rsidP="00BA772F">
      <w:pPr>
        <w:spacing w:before="120" w:after="120"/>
      </w:pPr>
      <w:r w:rsidRPr="00BA772F">
        <w:t>Outro fator importante foi a customização da ferramenta, que envolveu a adaptação da lógica do sistema às regras de negócio da Petrobras e às exigências técnicas e operacionais do ambiente corporativo. Cada funcionalidade foi desenhada considerando o perfil dos usuários e os desafios enfrentados pela área de saúde corporativa. A gamificação, por sua vez, foi incorporada como estratégia para aumentar o engajamento, oferecendo recompensas simbólicas e desafios relacionados à adoção de hábitos saudáveis e à participação em campanhas de saúde.</w:t>
      </w:r>
    </w:p>
    <w:p w14:paraId="45DADB3D" w14:textId="77777777" w:rsidR="00BA772F" w:rsidRPr="00BA772F" w:rsidRDefault="00BA772F" w:rsidP="00BA772F">
      <w:pPr>
        <w:spacing w:before="120" w:after="120"/>
        <w:rPr>
          <w:vanish/>
        </w:rPr>
      </w:pPr>
      <w:r w:rsidRPr="00BA772F">
        <w:rPr>
          <w:vanish/>
        </w:rPr>
        <w:t>Parte inferior do formulário</w:t>
      </w:r>
    </w:p>
    <w:p w14:paraId="75B4D117" w14:textId="77777777" w:rsidR="00A64F91" w:rsidRDefault="00A64F91">
      <w:pPr>
        <w:spacing w:before="120" w:after="120"/>
      </w:pPr>
    </w:p>
    <w:p w14:paraId="34C65837" w14:textId="77777777" w:rsidR="00A64F91" w:rsidRDefault="00C5140F">
      <w:pPr>
        <w:spacing w:before="120" w:after="120"/>
        <w:rPr>
          <w:b/>
        </w:rPr>
      </w:pPr>
      <w:r>
        <w:rPr>
          <w:b/>
        </w:rPr>
        <w:t xml:space="preserve">3. RESULTADOS </w:t>
      </w:r>
    </w:p>
    <w:p w14:paraId="30D683AD" w14:textId="77777777" w:rsidR="003D756B" w:rsidRDefault="003D756B" w:rsidP="000031D3">
      <w:pPr>
        <w:spacing w:before="120" w:after="120"/>
      </w:pPr>
      <w:r w:rsidRPr="003D756B">
        <w:t>O desenvolvimento do trabalho foi focado na centralização das informações de saúde, proporcionando um único ponto de acesso para que os empregados gerenciassem seus dados de saúde. Essa abordagem fomentou ações de promoção da saúde integral, oferecendo programas e recursos que atendem às necessidades específicas dos trabalhadores. Além disso, o aprimoramento da gestão da saúde corporativa foi alcançado por meio da disponibilização de dados consolidados, que possibilitam os gestores e profissionais de saúde a realizarem um planejamento estratégico mais eficaz. Para garantir uma experiência positiva ao usuário, a plataforma foi projetada para estimular a participação ativa e o protagonismo dos trabalhadores no cuidado de sua saúde. Por fim, foram estabelecidos mecanismos para o monitoramento e a avaliação contínua dos dados de saúde, permitindo ajustes e melhorias nas iniciativas de saúde corporativa ao longo do tempo.</w:t>
      </w:r>
    </w:p>
    <w:p w14:paraId="0D6C00D9" w14:textId="593DBF08" w:rsidR="000031D3" w:rsidRPr="000031D3" w:rsidRDefault="000031D3" w:rsidP="000031D3">
      <w:pPr>
        <w:spacing w:before="120" w:after="120"/>
      </w:pPr>
      <w:r w:rsidRPr="000031D3">
        <w:t>A iniciativa “Saúde na Palma da Mão” é um exemplo bem-sucedido de inovação e transformação digital na saúde corporativa. Por meio do aplicativo “Minha Saúde”, a solução consolidou diversas informações em uma única plataforma, promovendo melhorias significativas na comunicação, gestão e acesso aos dados de saúde dos empregados. Com uma abordagem integrada e customizável, o aplicativo facilitou a troca ágil de informações, fortaleceu o protagonismo dos trabalhadores no acompanhamento de sua própria saúde e otimizou o trabalho de gestores e profissionais da área.</w:t>
      </w:r>
    </w:p>
    <w:p w14:paraId="03693FE1" w14:textId="77777777" w:rsidR="000031D3" w:rsidRPr="000031D3" w:rsidRDefault="000031D3" w:rsidP="000031D3">
      <w:pPr>
        <w:spacing w:before="120" w:after="120"/>
      </w:pPr>
      <w:r w:rsidRPr="000031D3">
        <w:t>Além de empoderar os usuários, a solução proporcionou uma visão unificada da saúde corporativa, permitindo decisões mais estratégicas e eficazes. Entre os principais resultados da iniciativa, destacam-se:</w:t>
      </w:r>
    </w:p>
    <w:p w14:paraId="77C4534E" w14:textId="77777777" w:rsidR="000031D3" w:rsidRPr="000031D3" w:rsidRDefault="000031D3" w:rsidP="000031D3">
      <w:pPr>
        <w:numPr>
          <w:ilvl w:val="0"/>
          <w:numId w:val="1"/>
        </w:numPr>
        <w:spacing w:before="120" w:after="120"/>
      </w:pPr>
      <w:r w:rsidRPr="000031D3">
        <w:t xml:space="preserve">Mais de </w:t>
      </w:r>
      <w:r w:rsidRPr="000031D3">
        <w:rPr>
          <w:b/>
          <w:bCs/>
        </w:rPr>
        <w:t>1,5 milhão de acessos individuais</w:t>
      </w:r>
      <w:r w:rsidRPr="000031D3">
        <w:t>, evidenciando o alto nível de engajamento dos usuários com a plataforma.</w:t>
      </w:r>
    </w:p>
    <w:p w14:paraId="41BCDCDC" w14:textId="77777777" w:rsidR="000031D3" w:rsidRPr="000031D3" w:rsidRDefault="000031D3" w:rsidP="000031D3">
      <w:pPr>
        <w:numPr>
          <w:ilvl w:val="0"/>
          <w:numId w:val="1"/>
        </w:numPr>
        <w:spacing w:before="120" w:after="120"/>
      </w:pPr>
      <w:r w:rsidRPr="000031D3">
        <w:rPr>
          <w:b/>
          <w:bCs/>
        </w:rPr>
        <w:t>92% dos usuários cadastrados tornaram-se ativos</w:t>
      </w:r>
      <w:r w:rsidRPr="000031D3">
        <w:t>, indicando o sucesso da estratégia de implementação e a utilidade percebida pela força de trabalho.</w:t>
      </w:r>
    </w:p>
    <w:p w14:paraId="0571B1C7" w14:textId="77777777" w:rsidR="000031D3" w:rsidRPr="000031D3" w:rsidRDefault="000031D3" w:rsidP="000031D3">
      <w:pPr>
        <w:numPr>
          <w:ilvl w:val="0"/>
          <w:numId w:val="1"/>
        </w:numPr>
        <w:spacing w:before="120" w:after="120"/>
      </w:pPr>
      <w:r w:rsidRPr="000031D3">
        <w:t xml:space="preserve">Foram realizados mais de </w:t>
      </w:r>
      <w:r w:rsidRPr="000031D3">
        <w:rPr>
          <w:b/>
          <w:bCs/>
        </w:rPr>
        <w:t>267 mil agendamentos de serviços de saúde</w:t>
      </w:r>
      <w:r w:rsidRPr="000031D3">
        <w:t>, otimizando o tempo e facilitando o acesso ao cuidado.</w:t>
      </w:r>
    </w:p>
    <w:p w14:paraId="75BDC833" w14:textId="6D9B7C98" w:rsidR="000031D3" w:rsidRPr="000031D3" w:rsidRDefault="000031D3" w:rsidP="000031D3">
      <w:pPr>
        <w:numPr>
          <w:ilvl w:val="0"/>
          <w:numId w:val="1"/>
        </w:numPr>
        <w:spacing w:before="120" w:after="120"/>
      </w:pPr>
      <w:r w:rsidRPr="000031D3">
        <w:t xml:space="preserve">Aproximadamente </w:t>
      </w:r>
      <w:r w:rsidRPr="000031D3">
        <w:rPr>
          <w:b/>
          <w:bCs/>
        </w:rPr>
        <w:t>191 mil atendimentos</w:t>
      </w:r>
      <w:r w:rsidRPr="000031D3">
        <w:t xml:space="preserve"> foram </w:t>
      </w:r>
      <w:r w:rsidR="00CF011F">
        <w:t>concluídos</w:t>
      </w:r>
      <w:r w:rsidRPr="000031D3">
        <w:t xml:space="preserve"> no período, demonstrando impacto direto na assistência prestada.</w:t>
      </w:r>
    </w:p>
    <w:p w14:paraId="0CB6537A" w14:textId="77777777" w:rsidR="000031D3" w:rsidRPr="000031D3" w:rsidRDefault="000031D3" w:rsidP="000031D3">
      <w:pPr>
        <w:numPr>
          <w:ilvl w:val="0"/>
          <w:numId w:val="1"/>
        </w:numPr>
        <w:spacing w:before="120" w:after="120"/>
      </w:pPr>
      <w:r w:rsidRPr="000031D3">
        <w:t xml:space="preserve">A atuação de mais de </w:t>
      </w:r>
      <w:r w:rsidRPr="000031D3">
        <w:rPr>
          <w:b/>
          <w:bCs/>
        </w:rPr>
        <w:t>680 profissionais de saúde</w:t>
      </w:r>
      <w:r w:rsidRPr="000031D3">
        <w:t xml:space="preserve"> assegurou a qualidade do atendimento e o acolhimento necessário aos usuários.</w:t>
      </w:r>
    </w:p>
    <w:p w14:paraId="49AD280A" w14:textId="069B0AE7" w:rsidR="000031D3" w:rsidRPr="000031D3" w:rsidRDefault="000031D3" w:rsidP="000031D3">
      <w:pPr>
        <w:numPr>
          <w:ilvl w:val="0"/>
          <w:numId w:val="1"/>
        </w:numPr>
        <w:spacing w:before="120" w:after="120"/>
      </w:pPr>
      <w:r w:rsidRPr="000031D3">
        <w:t xml:space="preserve">A criação da versão </w:t>
      </w:r>
      <w:r w:rsidRPr="000031D3">
        <w:rPr>
          <w:b/>
          <w:bCs/>
        </w:rPr>
        <w:t>Minha Saúde Web</w:t>
      </w:r>
      <w:r w:rsidRPr="000031D3">
        <w:t xml:space="preserve"> ampliou o acesso, oferecendo </w:t>
      </w:r>
      <w:r w:rsidR="00CF011F">
        <w:t xml:space="preserve">alternativa de acesso </w:t>
      </w:r>
      <w:r w:rsidRPr="000031D3">
        <w:t>para os empregados.</w:t>
      </w:r>
    </w:p>
    <w:p w14:paraId="12E5F4BB" w14:textId="77777777" w:rsidR="000031D3" w:rsidRPr="000031D3" w:rsidRDefault="000031D3" w:rsidP="000031D3">
      <w:pPr>
        <w:spacing w:before="120" w:after="120"/>
      </w:pPr>
      <w:r w:rsidRPr="000031D3">
        <w:t xml:space="preserve">Os resultados foram observados no período de </w:t>
      </w:r>
      <w:r w:rsidRPr="000031D3">
        <w:rPr>
          <w:b/>
          <w:bCs/>
        </w:rPr>
        <w:t>maio de 2022 a maio de 2025</w:t>
      </w:r>
      <w:r w:rsidRPr="000031D3">
        <w:t>, consolidando o sucesso da iniciativa ao longo de três anos. A solução está em sintonia com os pilares da transformação digital, promovendo um modelo de cuidado mais eficiente, participativo e centrado no usuário.</w:t>
      </w:r>
    </w:p>
    <w:p w14:paraId="7AA18769" w14:textId="77777777" w:rsidR="00A64F91" w:rsidRDefault="00C5140F">
      <w:pPr>
        <w:spacing w:before="120" w:after="120"/>
        <w:rPr>
          <w:b/>
        </w:rPr>
      </w:pPr>
      <w:r>
        <w:rPr>
          <w:b/>
        </w:rPr>
        <w:t>4. CONTRIBUIÇÕES</w:t>
      </w:r>
    </w:p>
    <w:p w14:paraId="27ED3ACB" w14:textId="77777777" w:rsidR="000D7755" w:rsidRPr="00BA772F" w:rsidRDefault="000D7755" w:rsidP="000D7755">
      <w:pPr>
        <w:spacing w:before="120" w:after="120"/>
      </w:pPr>
      <w:r w:rsidRPr="00BA772F">
        <w:t>O desenvolvimento e a implementação da solução exigiram uma colaboração intensa entre equipes multidisciplinares – saúde, tecnologia, jurídico e inovação – e contaram com um modelo contratual que permitiu co-criação e validação em tempo real com os usuários finais. Dessa forma, a Petrobras obteve uma solução sob medida, moderna e eficiente, com potencial de escalabilidade e replicação em outros contextos corporativos e públicos. O uso do CPSI foi fundamental para viabilizar essa parceria com o ecossistema de inovação, superando os entraves típicos das contratações públicas tradicionais e permitindo que a tecnologia avançasse no mesmo ritmo da necessidade.</w:t>
      </w:r>
    </w:p>
    <w:p w14:paraId="7EAD90E0" w14:textId="77777777" w:rsidR="00AE3E7A" w:rsidRPr="000031D3" w:rsidRDefault="00AE3E7A" w:rsidP="00AE3E7A">
      <w:pPr>
        <w:spacing w:before="120" w:after="120"/>
      </w:pPr>
      <w:r w:rsidRPr="000031D3">
        <w:t>Ao integrar tecnologia, gestão e cuidado, o Minha Saúde representa um importante avanço na promoção da saúde no ambiente corporativo. A ferramenta fortalece o papel ativo dos empregados no cuidado com sua saúde e oferece suporte efetivo a profissionais e gestores, tornando-se um exemplo de como soluções digitais podem transformar o cuidado em saúde dentro das organizações.</w:t>
      </w:r>
    </w:p>
    <w:p w14:paraId="78DCAB13" w14:textId="77777777" w:rsidR="00A64F91" w:rsidRDefault="00A64F91">
      <w:pPr>
        <w:spacing w:before="120" w:after="120"/>
      </w:pPr>
    </w:p>
    <w:p w14:paraId="449C00B9" w14:textId="77777777" w:rsidR="00A64F91" w:rsidRDefault="00C5140F">
      <w:pPr>
        <w:spacing w:before="120" w:after="120"/>
        <w:jc w:val="center"/>
        <w:rPr>
          <w:b/>
        </w:rPr>
      </w:pPr>
      <w:r>
        <w:rPr>
          <w:b/>
        </w:rPr>
        <w:t>AGRADECIMENTOS</w:t>
      </w:r>
    </w:p>
    <w:p w14:paraId="5DCA0A88" w14:textId="52D9173A" w:rsidR="00A64F91" w:rsidRDefault="00FE6A01">
      <w:pPr>
        <w:spacing w:before="120" w:after="120"/>
        <w:rPr>
          <w:b/>
        </w:rPr>
      </w:pPr>
      <w:r w:rsidRPr="00FE6A01">
        <w:t>A equipe responsável pelo projeto "Saúde na Palma da Mão" agradece à Gerência de Saúde da Petrobras pelo apoio e direcionamento estratégico durante todo o desenvolvimento da solução. Estendemos nossos agradecimentos à Gerência de Tecnologia da Informação e Transformação Digital pelo suporte técnico e infraestrutura essenciais para a implementação do aplicativo. Reconhecemos a contribuição fundamental da Lemobs, parceira nesta jornada de inovação, que viabilizou tecnicamente o primeiro contrato sob o Marco Legal das Startups no Brasil. Agradecemos também aos profissionais de saúde da companhia que participaram ativamente do processo de validação e aprimoramento da ferramenta. Por fim, expressamos nossa gratidão aos empregados da Petrobras que, como usuários finais, forneceram feedbacks valiosos que permitiram o contínuo aperfeiçoamento do aplicativo Minha Saúde.</w:t>
      </w:r>
    </w:p>
    <w:sectPr w:rsidR="00A64F91">
      <w:footerReference w:type="even" r:id="rId13"/>
      <w:footerReference w:type="default" r:id="rId14"/>
      <w:headerReference w:type="first" r:id="rId15"/>
      <w:footerReference w:type="first" r:id="rId16"/>
      <w:pgSz w:w="11906" w:h="16838"/>
      <w:pgMar w:top="1701" w:right="1134" w:bottom="1134" w:left="1701" w:header="0"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CF231D" w14:textId="77777777" w:rsidR="00FF6A3E" w:rsidRDefault="00FF6A3E">
      <w:r>
        <w:separator/>
      </w:r>
    </w:p>
  </w:endnote>
  <w:endnote w:type="continuationSeparator" w:id="0">
    <w:p w14:paraId="6D370E6C" w14:textId="77777777" w:rsidR="00FF6A3E" w:rsidRDefault="00FF6A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E7FAC" w14:textId="77777777" w:rsidR="00C5140F" w:rsidRDefault="00C5140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44698" w14:textId="35F52A69" w:rsidR="00A64F91" w:rsidRDefault="00C5140F">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sidR="00E2524E">
      <w:rPr>
        <w:noProof/>
        <w:color w:val="000000"/>
      </w:rPr>
      <w:t>2</w:t>
    </w:r>
    <w:r>
      <w:rPr>
        <w:color w:val="000000"/>
      </w:rPr>
      <w:fldChar w:fldCharType="end"/>
    </w:r>
  </w:p>
  <w:p w14:paraId="56A519FF" w14:textId="77777777" w:rsidR="00A64F91" w:rsidRDefault="00A64F91">
    <w:pPr>
      <w:pBdr>
        <w:top w:val="nil"/>
        <w:left w:val="nil"/>
        <w:bottom w:val="nil"/>
        <w:right w:val="nil"/>
        <w:between w:val="nil"/>
      </w:pBdr>
      <w:tabs>
        <w:tab w:val="center" w:pos="4252"/>
        <w:tab w:val="right" w:pos="8504"/>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F76D1" w14:textId="77777777" w:rsidR="00A64F91" w:rsidRDefault="00C5140F">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20BE124F" w14:textId="77777777" w:rsidR="00A64F91" w:rsidRDefault="00A64F91">
    <w:pPr>
      <w:pBdr>
        <w:top w:val="nil"/>
        <w:left w:val="nil"/>
        <w:bottom w:val="nil"/>
        <w:right w:val="nil"/>
        <w:between w:val="nil"/>
      </w:pBdr>
      <w:tabs>
        <w:tab w:val="center" w:pos="4252"/>
        <w:tab w:val="right" w:pos="8504"/>
      </w:tabs>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29B56" w14:textId="77777777" w:rsidR="00C5140F" w:rsidRDefault="00C5140F">
    <w:pPr>
      <w:pStyle w:val="Rodap"/>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9882E" w14:textId="77777777" w:rsidR="00C5140F" w:rsidRDefault="00C5140F">
    <w:pPr>
      <w:pStyle w:val="Rodap"/>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DCA15" w14:textId="77777777" w:rsidR="00C5140F" w:rsidRDefault="00C5140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73C4" w14:textId="77777777" w:rsidR="00FF6A3E" w:rsidRDefault="00FF6A3E">
      <w:r>
        <w:separator/>
      </w:r>
    </w:p>
  </w:footnote>
  <w:footnote w:type="continuationSeparator" w:id="0">
    <w:p w14:paraId="17DB6B24" w14:textId="77777777" w:rsidR="00FF6A3E" w:rsidRDefault="00FF6A3E">
      <w:r>
        <w:continuationSeparator/>
      </w:r>
    </w:p>
  </w:footnote>
  <w:footnote w:id="1">
    <w:p w14:paraId="618577B7" w14:textId="77777777" w:rsidR="00A64F91" w:rsidRPr="00676164" w:rsidRDefault="00C5140F">
      <w:pPr>
        <w:pBdr>
          <w:top w:val="nil"/>
          <w:left w:val="nil"/>
          <w:bottom w:val="nil"/>
          <w:right w:val="nil"/>
          <w:between w:val="nil"/>
        </w:pBdr>
        <w:rPr>
          <w:color w:val="000000"/>
          <w:sz w:val="20"/>
          <w:szCs w:val="20"/>
          <w:lang w:val="en-US"/>
        </w:rPr>
      </w:pPr>
      <w:r>
        <w:rPr>
          <w:vertAlign w:val="superscript"/>
        </w:rPr>
        <w:footnoteRef/>
      </w:r>
      <w:r>
        <w:rPr>
          <w:color w:val="000000"/>
          <w:sz w:val="20"/>
          <w:szCs w:val="20"/>
        </w:rPr>
        <w:t xml:space="preserve"> Colocar a instituição e o email do autor 1. </w:t>
      </w:r>
      <w:r w:rsidRPr="00676164">
        <w:rPr>
          <w:color w:val="000000"/>
          <w:sz w:val="20"/>
          <w:szCs w:val="20"/>
          <w:lang w:val="en-US"/>
        </w:rPr>
        <w:t>Exemplo: 100 Open Innovation. contato@coinn.com.br</w:t>
      </w:r>
    </w:p>
  </w:footnote>
  <w:footnote w:id="2">
    <w:p w14:paraId="584E9DA4" w14:textId="77777777" w:rsidR="00A64F91" w:rsidRPr="00676164" w:rsidRDefault="00C5140F">
      <w:pPr>
        <w:pBdr>
          <w:top w:val="nil"/>
          <w:left w:val="nil"/>
          <w:bottom w:val="nil"/>
          <w:right w:val="nil"/>
          <w:between w:val="nil"/>
        </w:pBdr>
        <w:rPr>
          <w:color w:val="000000"/>
          <w:sz w:val="20"/>
          <w:szCs w:val="20"/>
          <w:lang w:val="en-US"/>
        </w:rPr>
      </w:pPr>
      <w:r>
        <w:rPr>
          <w:vertAlign w:val="superscript"/>
        </w:rPr>
        <w:footnoteRef/>
      </w:r>
      <w:r>
        <w:rPr>
          <w:color w:val="000000"/>
          <w:sz w:val="20"/>
          <w:szCs w:val="20"/>
        </w:rPr>
        <w:t xml:space="preserve"> Colocar a instituição e o email do autor 1. </w:t>
      </w:r>
      <w:r w:rsidRPr="00676164">
        <w:rPr>
          <w:color w:val="000000"/>
          <w:sz w:val="20"/>
          <w:szCs w:val="20"/>
          <w:lang w:val="en-US"/>
        </w:rPr>
        <w:t>Exemplo: 100 Open Innovation. contato@coinn.com.br</w:t>
      </w:r>
    </w:p>
  </w:footnote>
  <w:footnote w:id="3">
    <w:p w14:paraId="5B028793" w14:textId="77777777" w:rsidR="00A64F91" w:rsidRPr="00676164" w:rsidRDefault="00C5140F">
      <w:pPr>
        <w:pBdr>
          <w:top w:val="nil"/>
          <w:left w:val="nil"/>
          <w:bottom w:val="nil"/>
          <w:right w:val="nil"/>
          <w:between w:val="nil"/>
        </w:pBdr>
        <w:rPr>
          <w:color w:val="000000"/>
          <w:sz w:val="20"/>
          <w:szCs w:val="20"/>
          <w:lang w:val="en-US"/>
        </w:rPr>
      </w:pPr>
      <w:r>
        <w:rPr>
          <w:vertAlign w:val="superscript"/>
        </w:rPr>
        <w:footnoteRef/>
      </w:r>
      <w:r>
        <w:rPr>
          <w:color w:val="000000"/>
          <w:sz w:val="20"/>
          <w:szCs w:val="20"/>
        </w:rPr>
        <w:t xml:space="preserve"> Colocar a instituição e o email do autor 1. </w:t>
      </w:r>
      <w:r w:rsidRPr="00676164">
        <w:rPr>
          <w:color w:val="000000"/>
          <w:sz w:val="20"/>
          <w:szCs w:val="20"/>
          <w:lang w:val="en-US"/>
        </w:rPr>
        <w:t>Exemplo: 100 Open Innovation. contato@coinn.com.br</w:t>
      </w:r>
    </w:p>
  </w:footnote>
  <w:footnote w:id="4">
    <w:p w14:paraId="0B17FAEE" w14:textId="77777777" w:rsidR="00A64F91" w:rsidRPr="00676164" w:rsidRDefault="00C5140F">
      <w:pPr>
        <w:pBdr>
          <w:top w:val="nil"/>
          <w:left w:val="nil"/>
          <w:bottom w:val="nil"/>
          <w:right w:val="nil"/>
          <w:between w:val="nil"/>
        </w:pBdr>
        <w:rPr>
          <w:color w:val="000000"/>
          <w:sz w:val="20"/>
          <w:szCs w:val="20"/>
          <w:lang w:val="en-US"/>
        </w:rPr>
      </w:pPr>
      <w:r>
        <w:rPr>
          <w:vertAlign w:val="superscript"/>
        </w:rPr>
        <w:footnoteRef/>
      </w:r>
      <w:r>
        <w:rPr>
          <w:color w:val="000000"/>
          <w:sz w:val="20"/>
          <w:szCs w:val="20"/>
        </w:rPr>
        <w:t xml:space="preserve"> Colocar a instituição e o email do autor 1. </w:t>
      </w:r>
      <w:r w:rsidRPr="00676164">
        <w:rPr>
          <w:color w:val="000000"/>
          <w:sz w:val="20"/>
          <w:szCs w:val="20"/>
          <w:lang w:val="en-US"/>
        </w:rPr>
        <w:t>Exemplo: 100 Open Innovation. contato@coinn.com.br</w:t>
      </w:r>
    </w:p>
  </w:footnote>
  <w:footnote w:id="5">
    <w:p w14:paraId="32023ED9" w14:textId="77777777" w:rsidR="00A64F91" w:rsidRPr="00676164" w:rsidRDefault="00C5140F">
      <w:pPr>
        <w:pBdr>
          <w:top w:val="nil"/>
          <w:left w:val="nil"/>
          <w:bottom w:val="nil"/>
          <w:right w:val="nil"/>
          <w:between w:val="nil"/>
        </w:pBdr>
        <w:rPr>
          <w:color w:val="000000"/>
          <w:sz w:val="20"/>
          <w:szCs w:val="20"/>
          <w:lang w:val="en-US"/>
        </w:rPr>
      </w:pPr>
      <w:r>
        <w:rPr>
          <w:vertAlign w:val="superscript"/>
        </w:rPr>
        <w:footnoteRef/>
      </w:r>
      <w:r>
        <w:rPr>
          <w:color w:val="000000"/>
          <w:sz w:val="20"/>
          <w:szCs w:val="20"/>
        </w:rPr>
        <w:t xml:space="preserve"> Colocar a instituição e o email do autor 1. </w:t>
      </w:r>
      <w:r w:rsidRPr="00676164">
        <w:rPr>
          <w:color w:val="000000"/>
          <w:sz w:val="20"/>
          <w:szCs w:val="20"/>
          <w:lang w:val="en-US"/>
        </w:rPr>
        <w:t>Exemplo: 100 Open Innovation. contato@coinn.com.br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D1BBFE" w14:textId="77777777" w:rsidR="00A64F91" w:rsidRDefault="00A64F91">
    <w:pPr>
      <w:pBdr>
        <w:top w:val="nil"/>
        <w:left w:val="nil"/>
        <w:bottom w:val="nil"/>
        <w:right w:val="nil"/>
        <w:between w:val="nil"/>
      </w:pBdr>
      <w:tabs>
        <w:tab w:val="center" w:pos="4252"/>
        <w:tab w:val="right" w:pos="8504"/>
      </w:tabs>
      <w:jc w:val="righ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4D6B1" w14:textId="77777777" w:rsidR="00A64F91" w:rsidRDefault="00C5140F">
    <w:pPr>
      <w:pBdr>
        <w:top w:val="nil"/>
        <w:left w:val="nil"/>
        <w:bottom w:val="nil"/>
        <w:right w:val="nil"/>
        <w:between w:val="nil"/>
      </w:pBdr>
      <w:tabs>
        <w:tab w:val="center" w:pos="4252"/>
        <w:tab w:val="right" w:pos="8504"/>
      </w:tabs>
      <w:ind w:left="-1701"/>
      <w:rPr>
        <w:color w:val="000000"/>
      </w:rPr>
    </w:pPr>
    <w:r>
      <w:rPr>
        <w:noProof/>
      </w:rPr>
      <w:drawing>
        <wp:inline distT="114300" distB="114300" distL="114300" distR="114300" wp14:anchorId="6138BACA" wp14:editId="5862CDFE">
          <wp:extent cx="7511398" cy="2147888"/>
          <wp:effectExtent l="0" t="0" r="0" b="0"/>
          <wp:docPr id="211789134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511398" cy="2147888"/>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7134E" w14:textId="77777777" w:rsidR="00A64F91" w:rsidRDefault="00A64F91">
    <w:pPr>
      <w:pBdr>
        <w:top w:val="nil"/>
        <w:left w:val="nil"/>
        <w:bottom w:val="nil"/>
        <w:right w:val="nil"/>
        <w:between w:val="nil"/>
      </w:pBdr>
      <w:tabs>
        <w:tab w:val="center" w:pos="4252"/>
        <w:tab w:val="right" w:pos="8504"/>
      </w:tabs>
      <w:ind w:left="-1701"/>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F43C70"/>
    <w:multiLevelType w:val="multilevel"/>
    <w:tmpl w:val="B750E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031251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4F91"/>
    <w:rsid w:val="000031D3"/>
    <w:rsid w:val="00041F1B"/>
    <w:rsid w:val="00073E77"/>
    <w:rsid w:val="000C36DD"/>
    <w:rsid w:val="000D159A"/>
    <w:rsid w:val="000D7755"/>
    <w:rsid w:val="00150B28"/>
    <w:rsid w:val="001C1365"/>
    <w:rsid w:val="00245644"/>
    <w:rsid w:val="002D62E0"/>
    <w:rsid w:val="00372A60"/>
    <w:rsid w:val="0037455B"/>
    <w:rsid w:val="003967CB"/>
    <w:rsid w:val="003B641C"/>
    <w:rsid w:val="003D756B"/>
    <w:rsid w:val="004E0297"/>
    <w:rsid w:val="005B79D0"/>
    <w:rsid w:val="00602543"/>
    <w:rsid w:val="006562C0"/>
    <w:rsid w:val="00676164"/>
    <w:rsid w:val="006A669B"/>
    <w:rsid w:val="00734081"/>
    <w:rsid w:val="00735955"/>
    <w:rsid w:val="007A3067"/>
    <w:rsid w:val="0085226E"/>
    <w:rsid w:val="008822B9"/>
    <w:rsid w:val="0091003C"/>
    <w:rsid w:val="009945F3"/>
    <w:rsid w:val="00A01982"/>
    <w:rsid w:val="00A42E80"/>
    <w:rsid w:val="00A64F91"/>
    <w:rsid w:val="00AE3E7A"/>
    <w:rsid w:val="00B6224B"/>
    <w:rsid w:val="00B62989"/>
    <w:rsid w:val="00B94C0F"/>
    <w:rsid w:val="00BA772F"/>
    <w:rsid w:val="00BC57B4"/>
    <w:rsid w:val="00C24C0B"/>
    <w:rsid w:val="00C365E0"/>
    <w:rsid w:val="00C5140F"/>
    <w:rsid w:val="00CB7D29"/>
    <w:rsid w:val="00CF011F"/>
    <w:rsid w:val="00CF50CF"/>
    <w:rsid w:val="00E2524E"/>
    <w:rsid w:val="00E31390"/>
    <w:rsid w:val="00E51CB4"/>
    <w:rsid w:val="00F22D36"/>
    <w:rsid w:val="00F52487"/>
    <w:rsid w:val="00F67552"/>
    <w:rsid w:val="00F87472"/>
    <w:rsid w:val="00F939F9"/>
    <w:rsid w:val="00FA655E"/>
    <w:rsid w:val="00FE6A01"/>
    <w:rsid w:val="00FF6A3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E03A3"/>
  <w15:docId w15:val="{FEDA93F4-4A66-40F9-B98B-BDBFB436F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Cabealho">
    <w:name w:val="header"/>
    <w:basedOn w:val="Normal"/>
    <w:link w:val="CabealhoChar"/>
    <w:uiPriority w:val="99"/>
    <w:unhideWhenUsed/>
    <w:rsid w:val="001C7E78"/>
    <w:pPr>
      <w:tabs>
        <w:tab w:val="center" w:pos="4252"/>
        <w:tab w:val="right" w:pos="8504"/>
      </w:tabs>
    </w:pPr>
  </w:style>
  <w:style w:type="character" w:customStyle="1" w:styleId="CabealhoChar">
    <w:name w:val="Cabeçalho Char"/>
    <w:basedOn w:val="Fontepargpadro"/>
    <w:link w:val="Cabealho"/>
    <w:uiPriority w:val="99"/>
    <w:rsid w:val="001C7E78"/>
  </w:style>
  <w:style w:type="paragraph" w:styleId="Rodap">
    <w:name w:val="footer"/>
    <w:basedOn w:val="Normal"/>
    <w:link w:val="RodapChar"/>
    <w:uiPriority w:val="99"/>
    <w:unhideWhenUsed/>
    <w:rsid w:val="001C7E78"/>
    <w:pPr>
      <w:tabs>
        <w:tab w:val="center" w:pos="4252"/>
        <w:tab w:val="right" w:pos="8504"/>
      </w:tabs>
    </w:pPr>
  </w:style>
  <w:style w:type="character" w:customStyle="1" w:styleId="RodapChar">
    <w:name w:val="Rodapé Char"/>
    <w:basedOn w:val="Fontepargpadro"/>
    <w:link w:val="Rodap"/>
    <w:uiPriority w:val="99"/>
    <w:rsid w:val="001C7E78"/>
  </w:style>
  <w:style w:type="paragraph" w:styleId="PargrafodaLista">
    <w:name w:val="List Paragraph"/>
    <w:basedOn w:val="Normal"/>
    <w:uiPriority w:val="34"/>
    <w:qFormat/>
    <w:rsid w:val="001C7E78"/>
    <w:pPr>
      <w:ind w:left="720"/>
      <w:contextualSpacing/>
    </w:pPr>
  </w:style>
  <w:style w:type="table" w:styleId="Tabelacomgrade">
    <w:name w:val="Table Grid"/>
    <w:basedOn w:val="Tabelanormal"/>
    <w:uiPriority w:val="39"/>
    <w:rsid w:val="00084E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rodap">
    <w:name w:val="footnote text"/>
    <w:basedOn w:val="Normal"/>
    <w:link w:val="TextodenotaderodapChar"/>
    <w:uiPriority w:val="99"/>
    <w:semiHidden/>
    <w:unhideWhenUsed/>
    <w:rsid w:val="00C1750A"/>
    <w:rPr>
      <w:sz w:val="20"/>
      <w:szCs w:val="20"/>
    </w:rPr>
  </w:style>
  <w:style w:type="character" w:customStyle="1" w:styleId="TextodenotaderodapChar">
    <w:name w:val="Texto de nota de rodapé Char"/>
    <w:basedOn w:val="Fontepargpadro"/>
    <w:link w:val="Textodenotaderodap"/>
    <w:uiPriority w:val="99"/>
    <w:semiHidden/>
    <w:rsid w:val="00C1750A"/>
    <w:rPr>
      <w:sz w:val="20"/>
      <w:szCs w:val="20"/>
    </w:rPr>
  </w:style>
  <w:style w:type="character" w:styleId="Refdenotaderodap">
    <w:name w:val="footnote reference"/>
    <w:basedOn w:val="Fontepargpadro"/>
    <w:uiPriority w:val="99"/>
    <w:semiHidden/>
    <w:unhideWhenUsed/>
    <w:rsid w:val="00C1750A"/>
    <w:rPr>
      <w:vertAlign w:val="superscript"/>
    </w:rPr>
  </w:style>
  <w:style w:type="character" w:styleId="Hyperlink">
    <w:name w:val="Hyperlink"/>
    <w:basedOn w:val="Fontepargpadro"/>
    <w:uiPriority w:val="99"/>
    <w:unhideWhenUsed/>
    <w:rsid w:val="004263BE"/>
    <w:rPr>
      <w:color w:val="0563C1" w:themeColor="hyperlink"/>
      <w:u w:val="single"/>
    </w:rPr>
  </w:style>
  <w:style w:type="character" w:styleId="MenoPendente">
    <w:name w:val="Unresolved Mention"/>
    <w:basedOn w:val="Fontepargpadro"/>
    <w:uiPriority w:val="99"/>
    <w:semiHidden/>
    <w:unhideWhenUsed/>
    <w:rsid w:val="004263BE"/>
    <w:rPr>
      <w:color w:val="605E5C"/>
      <w:shd w:val="clear" w:color="auto" w:fill="E1DFDD"/>
    </w:rPr>
  </w:style>
  <w:style w:type="table" w:customStyle="1" w:styleId="a">
    <w:basedOn w:val="Tabelanormal"/>
    <w:tblPr>
      <w:tblStyleRowBandSize w:val="1"/>
      <w:tblStyleColBandSize w:val="1"/>
      <w:tblInd w:w="0" w:type="nil"/>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0">
    <w:basedOn w:val="Tabelanormal"/>
    <w:tblPr>
      <w:tblStyleRowBandSize w:val="1"/>
      <w:tblStyleColBandSize w:val="1"/>
      <w:tblInd w:w="0" w:type="nil"/>
    </w:tblPr>
  </w:style>
  <w:style w:type="table" w:customStyle="1" w:styleId="TableNormal1">
    <w:name w:val="Table Normal1"/>
    <w:rsid w:val="009945F3"/>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9156778">
      <w:bodyDiv w:val="1"/>
      <w:marLeft w:val="0"/>
      <w:marRight w:val="0"/>
      <w:marTop w:val="0"/>
      <w:marBottom w:val="0"/>
      <w:divBdr>
        <w:top w:val="none" w:sz="0" w:space="0" w:color="auto"/>
        <w:left w:val="none" w:sz="0" w:space="0" w:color="auto"/>
        <w:bottom w:val="none" w:sz="0" w:space="0" w:color="auto"/>
        <w:right w:val="none" w:sz="0" w:space="0" w:color="auto"/>
      </w:divBdr>
      <w:divsChild>
        <w:div w:id="693656033">
          <w:marLeft w:val="0"/>
          <w:marRight w:val="0"/>
          <w:marTop w:val="0"/>
          <w:marBottom w:val="0"/>
          <w:divBdr>
            <w:top w:val="none" w:sz="0" w:space="0" w:color="auto"/>
            <w:left w:val="none" w:sz="0" w:space="0" w:color="auto"/>
            <w:bottom w:val="none" w:sz="0" w:space="0" w:color="auto"/>
            <w:right w:val="none" w:sz="0" w:space="0" w:color="auto"/>
          </w:divBdr>
          <w:divsChild>
            <w:div w:id="1239483780">
              <w:marLeft w:val="0"/>
              <w:marRight w:val="0"/>
              <w:marTop w:val="0"/>
              <w:marBottom w:val="0"/>
              <w:divBdr>
                <w:top w:val="none" w:sz="0" w:space="0" w:color="auto"/>
                <w:left w:val="none" w:sz="0" w:space="0" w:color="auto"/>
                <w:bottom w:val="none" w:sz="0" w:space="0" w:color="auto"/>
                <w:right w:val="none" w:sz="0" w:space="0" w:color="auto"/>
              </w:divBdr>
              <w:divsChild>
                <w:div w:id="774862731">
                  <w:marLeft w:val="0"/>
                  <w:marRight w:val="0"/>
                  <w:marTop w:val="0"/>
                  <w:marBottom w:val="0"/>
                  <w:divBdr>
                    <w:top w:val="none" w:sz="0" w:space="0" w:color="auto"/>
                    <w:left w:val="none" w:sz="0" w:space="0" w:color="auto"/>
                    <w:bottom w:val="none" w:sz="0" w:space="0" w:color="auto"/>
                    <w:right w:val="none" w:sz="0" w:space="0" w:color="auto"/>
                  </w:divBdr>
                  <w:divsChild>
                    <w:div w:id="1036850218">
                      <w:marLeft w:val="0"/>
                      <w:marRight w:val="0"/>
                      <w:marTop w:val="0"/>
                      <w:marBottom w:val="0"/>
                      <w:divBdr>
                        <w:top w:val="none" w:sz="0" w:space="0" w:color="auto"/>
                        <w:left w:val="none" w:sz="0" w:space="0" w:color="auto"/>
                        <w:bottom w:val="none" w:sz="0" w:space="0" w:color="auto"/>
                        <w:right w:val="none" w:sz="0" w:space="0" w:color="auto"/>
                      </w:divBdr>
                      <w:divsChild>
                        <w:div w:id="132365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234088">
          <w:marLeft w:val="0"/>
          <w:marRight w:val="0"/>
          <w:marTop w:val="0"/>
          <w:marBottom w:val="0"/>
          <w:divBdr>
            <w:top w:val="none" w:sz="0" w:space="0" w:color="auto"/>
            <w:left w:val="none" w:sz="0" w:space="0" w:color="auto"/>
            <w:bottom w:val="none" w:sz="0" w:space="0" w:color="auto"/>
            <w:right w:val="none" w:sz="0" w:space="0" w:color="auto"/>
          </w:divBdr>
          <w:divsChild>
            <w:div w:id="96675565">
              <w:marLeft w:val="0"/>
              <w:marRight w:val="0"/>
              <w:marTop w:val="0"/>
              <w:marBottom w:val="0"/>
              <w:divBdr>
                <w:top w:val="none" w:sz="0" w:space="0" w:color="auto"/>
                <w:left w:val="none" w:sz="0" w:space="0" w:color="auto"/>
                <w:bottom w:val="none" w:sz="0" w:space="0" w:color="auto"/>
                <w:right w:val="none" w:sz="0" w:space="0" w:color="auto"/>
              </w:divBdr>
              <w:divsChild>
                <w:div w:id="140198169">
                  <w:marLeft w:val="0"/>
                  <w:marRight w:val="0"/>
                  <w:marTop w:val="0"/>
                  <w:marBottom w:val="0"/>
                  <w:divBdr>
                    <w:top w:val="none" w:sz="0" w:space="0" w:color="auto"/>
                    <w:left w:val="none" w:sz="0" w:space="0" w:color="auto"/>
                    <w:bottom w:val="none" w:sz="0" w:space="0" w:color="auto"/>
                    <w:right w:val="none" w:sz="0" w:space="0" w:color="auto"/>
                  </w:divBdr>
                  <w:divsChild>
                    <w:div w:id="331447792">
                      <w:marLeft w:val="0"/>
                      <w:marRight w:val="0"/>
                      <w:marTop w:val="0"/>
                      <w:marBottom w:val="0"/>
                      <w:divBdr>
                        <w:top w:val="none" w:sz="0" w:space="0" w:color="auto"/>
                        <w:left w:val="none" w:sz="0" w:space="0" w:color="auto"/>
                        <w:bottom w:val="none" w:sz="0" w:space="0" w:color="auto"/>
                        <w:right w:val="none" w:sz="0" w:space="0" w:color="auto"/>
                      </w:divBdr>
                      <w:divsChild>
                        <w:div w:id="1647779012">
                          <w:marLeft w:val="0"/>
                          <w:marRight w:val="0"/>
                          <w:marTop w:val="0"/>
                          <w:marBottom w:val="0"/>
                          <w:divBdr>
                            <w:top w:val="none" w:sz="0" w:space="0" w:color="auto"/>
                            <w:left w:val="none" w:sz="0" w:space="0" w:color="auto"/>
                            <w:bottom w:val="none" w:sz="0" w:space="0" w:color="auto"/>
                            <w:right w:val="none" w:sz="0" w:space="0" w:color="auto"/>
                          </w:divBdr>
                          <w:divsChild>
                            <w:div w:id="579172663">
                              <w:marLeft w:val="0"/>
                              <w:marRight w:val="0"/>
                              <w:marTop w:val="0"/>
                              <w:marBottom w:val="0"/>
                              <w:divBdr>
                                <w:top w:val="none" w:sz="0" w:space="0" w:color="auto"/>
                                <w:left w:val="none" w:sz="0" w:space="0" w:color="auto"/>
                                <w:bottom w:val="none" w:sz="0" w:space="0" w:color="auto"/>
                                <w:right w:val="none" w:sz="0" w:space="0" w:color="auto"/>
                              </w:divBdr>
                              <w:divsChild>
                                <w:div w:id="975646347">
                                  <w:marLeft w:val="0"/>
                                  <w:marRight w:val="0"/>
                                  <w:marTop w:val="0"/>
                                  <w:marBottom w:val="0"/>
                                  <w:divBdr>
                                    <w:top w:val="none" w:sz="0" w:space="0" w:color="auto"/>
                                    <w:left w:val="none" w:sz="0" w:space="0" w:color="auto"/>
                                    <w:bottom w:val="none" w:sz="0" w:space="0" w:color="auto"/>
                                    <w:right w:val="none" w:sz="0" w:space="0" w:color="auto"/>
                                  </w:divBdr>
                                  <w:divsChild>
                                    <w:div w:id="464079212">
                                      <w:marLeft w:val="0"/>
                                      <w:marRight w:val="0"/>
                                      <w:marTop w:val="0"/>
                                      <w:marBottom w:val="0"/>
                                      <w:divBdr>
                                        <w:top w:val="none" w:sz="0" w:space="0" w:color="auto"/>
                                        <w:left w:val="none" w:sz="0" w:space="0" w:color="auto"/>
                                        <w:bottom w:val="none" w:sz="0" w:space="0" w:color="auto"/>
                                        <w:right w:val="none" w:sz="0" w:space="0" w:color="auto"/>
                                      </w:divBdr>
                                      <w:divsChild>
                                        <w:div w:id="8797406">
                                          <w:marLeft w:val="0"/>
                                          <w:marRight w:val="0"/>
                                          <w:marTop w:val="0"/>
                                          <w:marBottom w:val="0"/>
                                          <w:divBdr>
                                            <w:top w:val="none" w:sz="0" w:space="0" w:color="auto"/>
                                            <w:left w:val="none" w:sz="0" w:space="0" w:color="auto"/>
                                            <w:bottom w:val="none" w:sz="0" w:space="0" w:color="auto"/>
                                            <w:right w:val="none" w:sz="0" w:space="0" w:color="auto"/>
                                          </w:divBdr>
                                          <w:divsChild>
                                            <w:div w:id="111947586">
                                              <w:marLeft w:val="0"/>
                                              <w:marRight w:val="0"/>
                                              <w:marTop w:val="0"/>
                                              <w:marBottom w:val="0"/>
                                              <w:divBdr>
                                                <w:top w:val="none" w:sz="0" w:space="0" w:color="auto"/>
                                                <w:left w:val="none" w:sz="0" w:space="0" w:color="auto"/>
                                                <w:bottom w:val="none" w:sz="0" w:space="0" w:color="auto"/>
                                                <w:right w:val="none" w:sz="0" w:space="0" w:color="auto"/>
                                              </w:divBdr>
                                              <w:divsChild>
                                                <w:div w:id="1355688262">
                                                  <w:marLeft w:val="0"/>
                                                  <w:marRight w:val="0"/>
                                                  <w:marTop w:val="0"/>
                                                  <w:marBottom w:val="0"/>
                                                  <w:divBdr>
                                                    <w:top w:val="none" w:sz="0" w:space="0" w:color="auto"/>
                                                    <w:left w:val="none" w:sz="0" w:space="0" w:color="auto"/>
                                                    <w:bottom w:val="none" w:sz="0" w:space="0" w:color="auto"/>
                                                    <w:right w:val="none" w:sz="0" w:space="0" w:color="auto"/>
                                                  </w:divBdr>
                                                  <w:divsChild>
                                                    <w:div w:id="147328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0653448">
                                      <w:marLeft w:val="0"/>
                                      <w:marRight w:val="0"/>
                                      <w:marTop w:val="0"/>
                                      <w:marBottom w:val="0"/>
                                      <w:divBdr>
                                        <w:top w:val="none" w:sz="0" w:space="0" w:color="auto"/>
                                        <w:left w:val="none" w:sz="0" w:space="0" w:color="auto"/>
                                        <w:bottom w:val="none" w:sz="0" w:space="0" w:color="auto"/>
                                        <w:right w:val="none" w:sz="0" w:space="0" w:color="auto"/>
                                      </w:divBdr>
                                      <w:divsChild>
                                        <w:div w:id="144631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4947704">
      <w:bodyDiv w:val="1"/>
      <w:marLeft w:val="0"/>
      <w:marRight w:val="0"/>
      <w:marTop w:val="0"/>
      <w:marBottom w:val="0"/>
      <w:divBdr>
        <w:top w:val="none" w:sz="0" w:space="0" w:color="auto"/>
        <w:left w:val="none" w:sz="0" w:space="0" w:color="auto"/>
        <w:bottom w:val="none" w:sz="0" w:space="0" w:color="auto"/>
        <w:right w:val="none" w:sz="0" w:space="0" w:color="auto"/>
      </w:divBdr>
    </w:div>
    <w:div w:id="1348605333">
      <w:bodyDiv w:val="1"/>
      <w:marLeft w:val="0"/>
      <w:marRight w:val="0"/>
      <w:marTop w:val="0"/>
      <w:marBottom w:val="0"/>
      <w:divBdr>
        <w:top w:val="none" w:sz="0" w:space="0" w:color="auto"/>
        <w:left w:val="none" w:sz="0" w:space="0" w:color="auto"/>
        <w:bottom w:val="none" w:sz="0" w:space="0" w:color="auto"/>
        <w:right w:val="none" w:sz="0" w:space="0" w:color="auto"/>
      </w:divBdr>
      <w:divsChild>
        <w:div w:id="863906774">
          <w:marLeft w:val="0"/>
          <w:marRight w:val="0"/>
          <w:marTop w:val="0"/>
          <w:marBottom w:val="0"/>
          <w:divBdr>
            <w:top w:val="none" w:sz="0" w:space="0" w:color="auto"/>
            <w:left w:val="none" w:sz="0" w:space="0" w:color="auto"/>
            <w:bottom w:val="none" w:sz="0" w:space="0" w:color="auto"/>
            <w:right w:val="none" w:sz="0" w:space="0" w:color="auto"/>
          </w:divBdr>
          <w:divsChild>
            <w:div w:id="802191183">
              <w:marLeft w:val="0"/>
              <w:marRight w:val="0"/>
              <w:marTop w:val="0"/>
              <w:marBottom w:val="0"/>
              <w:divBdr>
                <w:top w:val="none" w:sz="0" w:space="0" w:color="auto"/>
                <w:left w:val="none" w:sz="0" w:space="0" w:color="auto"/>
                <w:bottom w:val="none" w:sz="0" w:space="0" w:color="auto"/>
                <w:right w:val="none" w:sz="0" w:space="0" w:color="auto"/>
              </w:divBdr>
              <w:divsChild>
                <w:div w:id="526262275">
                  <w:marLeft w:val="0"/>
                  <w:marRight w:val="0"/>
                  <w:marTop w:val="0"/>
                  <w:marBottom w:val="0"/>
                  <w:divBdr>
                    <w:top w:val="none" w:sz="0" w:space="0" w:color="auto"/>
                    <w:left w:val="none" w:sz="0" w:space="0" w:color="auto"/>
                    <w:bottom w:val="none" w:sz="0" w:space="0" w:color="auto"/>
                    <w:right w:val="none" w:sz="0" w:space="0" w:color="auto"/>
                  </w:divBdr>
                  <w:divsChild>
                    <w:div w:id="741177386">
                      <w:marLeft w:val="0"/>
                      <w:marRight w:val="0"/>
                      <w:marTop w:val="0"/>
                      <w:marBottom w:val="0"/>
                      <w:divBdr>
                        <w:top w:val="none" w:sz="0" w:space="0" w:color="auto"/>
                        <w:left w:val="none" w:sz="0" w:space="0" w:color="auto"/>
                        <w:bottom w:val="none" w:sz="0" w:space="0" w:color="auto"/>
                        <w:right w:val="none" w:sz="0" w:space="0" w:color="auto"/>
                      </w:divBdr>
                      <w:divsChild>
                        <w:div w:id="1947276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908330">
          <w:marLeft w:val="0"/>
          <w:marRight w:val="0"/>
          <w:marTop w:val="0"/>
          <w:marBottom w:val="0"/>
          <w:divBdr>
            <w:top w:val="none" w:sz="0" w:space="0" w:color="auto"/>
            <w:left w:val="none" w:sz="0" w:space="0" w:color="auto"/>
            <w:bottom w:val="none" w:sz="0" w:space="0" w:color="auto"/>
            <w:right w:val="none" w:sz="0" w:space="0" w:color="auto"/>
          </w:divBdr>
          <w:divsChild>
            <w:div w:id="403995859">
              <w:marLeft w:val="0"/>
              <w:marRight w:val="0"/>
              <w:marTop w:val="0"/>
              <w:marBottom w:val="0"/>
              <w:divBdr>
                <w:top w:val="none" w:sz="0" w:space="0" w:color="auto"/>
                <w:left w:val="none" w:sz="0" w:space="0" w:color="auto"/>
                <w:bottom w:val="none" w:sz="0" w:space="0" w:color="auto"/>
                <w:right w:val="none" w:sz="0" w:space="0" w:color="auto"/>
              </w:divBdr>
              <w:divsChild>
                <w:div w:id="798259733">
                  <w:marLeft w:val="0"/>
                  <w:marRight w:val="0"/>
                  <w:marTop w:val="0"/>
                  <w:marBottom w:val="0"/>
                  <w:divBdr>
                    <w:top w:val="none" w:sz="0" w:space="0" w:color="auto"/>
                    <w:left w:val="none" w:sz="0" w:space="0" w:color="auto"/>
                    <w:bottom w:val="none" w:sz="0" w:space="0" w:color="auto"/>
                    <w:right w:val="none" w:sz="0" w:space="0" w:color="auto"/>
                  </w:divBdr>
                  <w:divsChild>
                    <w:div w:id="38356805">
                      <w:marLeft w:val="0"/>
                      <w:marRight w:val="0"/>
                      <w:marTop w:val="0"/>
                      <w:marBottom w:val="0"/>
                      <w:divBdr>
                        <w:top w:val="none" w:sz="0" w:space="0" w:color="auto"/>
                        <w:left w:val="none" w:sz="0" w:space="0" w:color="auto"/>
                        <w:bottom w:val="none" w:sz="0" w:space="0" w:color="auto"/>
                        <w:right w:val="none" w:sz="0" w:space="0" w:color="auto"/>
                      </w:divBdr>
                      <w:divsChild>
                        <w:div w:id="1101027284">
                          <w:marLeft w:val="0"/>
                          <w:marRight w:val="0"/>
                          <w:marTop w:val="0"/>
                          <w:marBottom w:val="0"/>
                          <w:divBdr>
                            <w:top w:val="none" w:sz="0" w:space="0" w:color="auto"/>
                            <w:left w:val="none" w:sz="0" w:space="0" w:color="auto"/>
                            <w:bottom w:val="none" w:sz="0" w:space="0" w:color="auto"/>
                            <w:right w:val="none" w:sz="0" w:space="0" w:color="auto"/>
                          </w:divBdr>
                          <w:divsChild>
                            <w:div w:id="926306765">
                              <w:marLeft w:val="0"/>
                              <w:marRight w:val="0"/>
                              <w:marTop w:val="0"/>
                              <w:marBottom w:val="0"/>
                              <w:divBdr>
                                <w:top w:val="none" w:sz="0" w:space="0" w:color="auto"/>
                                <w:left w:val="none" w:sz="0" w:space="0" w:color="auto"/>
                                <w:bottom w:val="none" w:sz="0" w:space="0" w:color="auto"/>
                                <w:right w:val="none" w:sz="0" w:space="0" w:color="auto"/>
                              </w:divBdr>
                              <w:divsChild>
                                <w:div w:id="655845938">
                                  <w:marLeft w:val="0"/>
                                  <w:marRight w:val="0"/>
                                  <w:marTop w:val="0"/>
                                  <w:marBottom w:val="0"/>
                                  <w:divBdr>
                                    <w:top w:val="none" w:sz="0" w:space="0" w:color="auto"/>
                                    <w:left w:val="none" w:sz="0" w:space="0" w:color="auto"/>
                                    <w:bottom w:val="none" w:sz="0" w:space="0" w:color="auto"/>
                                    <w:right w:val="none" w:sz="0" w:space="0" w:color="auto"/>
                                  </w:divBdr>
                                  <w:divsChild>
                                    <w:div w:id="1777022400">
                                      <w:marLeft w:val="0"/>
                                      <w:marRight w:val="0"/>
                                      <w:marTop w:val="0"/>
                                      <w:marBottom w:val="0"/>
                                      <w:divBdr>
                                        <w:top w:val="none" w:sz="0" w:space="0" w:color="auto"/>
                                        <w:left w:val="none" w:sz="0" w:space="0" w:color="auto"/>
                                        <w:bottom w:val="none" w:sz="0" w:space="0" w:color="auto"/>
                                        <w:right w:val="none" w:sz="0" w:space="0" w:color="auto"/>
                                      </w:divBdr>
                                      <w:divsChild>
                                        <w:div w:id="1643925385">
                                          <w:marLeft w:val="0"/>
                                          <w:marRight w:val="0"/>
                                          <w:marTop w:val="0"/>
                                          <w:marBottom w:val="0"/>
                                          <w:divBdr>
                                            <w:top w:val="none" w:sz="0" w:space="0" w:color="auto"/>
                                            <w:left w:val="none" w:sz="0" w:space="0" w:color="auto"/>
                                            <w:bottom w:val="none" w:sz="0" w:space="0" w:color="auto"/>
                                            <w:right w:val="none" w:sz="0" w:space="0" w:color="auto"/>
                                          </w:divBdr>
                                          <w:divsChild>
                                            <w:div w:id="119301770">
                                              <w:marLeft w:val="0"/>
                                              <w:marRight w:val="0"/>
                                              <w:marTop w:val="0"/>
                                              <w:marBottom w:val="0"/>
                                              <w:divBdr>
                                                <w:top w:val="none" w:sz="0" w:space="0" w:color="auto"/>
                                                <w:left w:val="none" w:sz="0" w:space="0" w:color="auto"/>
                                                <w:bottom w:val="none" w:sz="0" w:space="0" w:color="auto"/>
                                                <w:right w:val="none" w:sz="0" w:space="0" w:color="auto"/>
                                              </w:divBdr>
                                              <w:divsChild>
                                                <w:div w:id="235170597">
                                                  <w:marLeft w:val="0"/>
                                                  <w:marRight w:val="0"/>
                                                  <w:marTop w:val="0"/>
                                                  <w:marBottom w:val="0"/>
                                                  <w:divBdr>
                                                    <w:top w:val="none" w:sz="0" w:space="0" w:color="auto"/>
                                                    <w:left w:val="none" w:sz="0" w:space="0" w:color="auto"/>
                                                    <w:bottom w:val="none" w:sz="0" w:space="0" w:color="auto"/>
                                                    <w:right w:val="none" w:sz="0" w:space="0" w:color="auto"/>
                                                  </w:divBdr>
                                                  <w:divsChild>
                                                    <w:div w:id="116798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2210764">
                                      <w:marLeft w:val="0"/>
                                      <w:marRight w:val="0"/>
                                      <w:marTop w:val="0"/>
                                      <w:marBottom w:val="0"/>
                                      <w:divBdr>
                                        <w:top w:val="none" w:sz="0" w:space="0" w:color="auto"/>
                                        <w:left w:val="none" w:sz="0" w:space="0" w:color="auto"/>
                                        <w:bottom w:val="none" w:sz="0" w:space="0" w:color="auto"/>
                                        <w:right w:val="none" w:sz="0" w:space="0" w:color="auto"/>
                                      </w:divBdr>
                                      <w:divsChild>
                                        <w:div w:id="526993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22839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8984D27-DA09-4D9C-8ADE-E7DB480F1B1C}">
  <we:reference id="6a7bd4f3-0563-43af-8c08-79110eebdff6" version="1.1.4.0" store="EXCatalog" storeType="EXCatalog"/>
  <we:alternateReferences>
    <we:reference id="WA104381155" version="1.1.4.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yB4BX+FILTg3/QXvNYD2tSRggQ==">CgMxLjA4AHIhMWVtSWNya1VmUFNZLWlmSXlZWEFPRlNXcTRfT2U5Rllu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140b9f7d-8e3a-482f-9702-4b7ffc40985a}" enabled="1" method="Privileged" siteId="{5b6f6241-9a57-4be4-8e50-1dfa72e79a57}" removed="0"/>
</clbl:labelList>
</file>

<file path=docProps/app.xml><?xml version="1.0" encoding="utf-8"?>
<Properties xmlns="http://schemas.openxmlformats.org/officeDocument/2006/extended-properties" xmlns:vt="http://schemas.openxmlformats.org/officeDocument/2006/docPropsVTypes">
  <Template>Normal</Template>
  <TotalTime>24</TotalTime>
  <Pages>1</Pages>
  <Words>1648</Words>
  <Characters>8904</Characters>
  <Application>Microsoft Office Word</Application>
  <DocSecurity>4</DocSecurity>
  <Lines>74</Lines>
  <Paragraphs>21</Paragraphs>
  <ScaleCrop>false</ScaleCrop>
  <Company/>
  <LinksUpToDate>false</LinksUpToDate>
  <CharactersWithSpaces>10531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Luiz Guilherme Rodrigues Antunes</dc:creator>
  <cp:keywords/>
  <cp:lastModifiedBy>Paula Fernandes Cachapuz Foernges</cp:lastModifiedBy>
  <cp:revision>5</cp:revision>
  <dcterms:created xsi:type="dcterms:W3CDTF">2025-07-08T20:51:00Z</dcterms:created>
  <dcterms:modified xsi:type="dcterms:W3CDTF">2025-07-08T21:12:00Z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ies>
</file>