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TÍTULO DO CASE (O NOME DO CASE DEVE SER O MESMO JÁ SUBMETIDO NO SISTEMA)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/>
      </w:pPr>
      <w:r w:rsidDel="00000000" w:rsidR="00000000" w:rsidRPr="00000000">
        <w:rPr>
          <w:rtl w:val="0"/>
        </w:rPr>
        <w:t xml:space="preserve">Autor1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; Autor2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  <w:t xml:space="preserve">; Autor3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  <w:t xml:space="preserve">; Autor 4</w:t>
      </w:r>
      <w:r w:rsidDel="00000000" w:rsidR="00000000" w:rsidRPr="00000000">
        <w:rPr>
          <w:vertAlign w:val="superscript"/>
        </w:rPr>
        <w:footnoteReference w:customMarkFollows="0" w:id="3"/>
      </w:r>
      <w:r w:rsidDel="00000000" w:rsidR="00000000" w:rsidRPr="00000000">
        <w:rPr>
          <w:rtl w:val="0"/>
        </w:rPr>
        <w:t xml:space="preserve">; Autor5</w:t>
      </w:r>
      <w:r w:rsidDel="00000000" w:rsidR="00000000" w:rsidRPr="00000000">
        <w:rPr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  <w:t xml:space="preserve"> (Insira todos os autores, incluindo o apresentador)</w:t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7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  <w:t xml:space="preserve">A crescente urbanização e as mudanças climáticas têm exacerbado os problemas de inundações em cidades de médio porte, como Santo André, gerando desafios significativos para a gestão pública e a segurança da população. Diante disso, soluções tecnológicas baseadas em inteligência artificial (IA) estão emergindo como ferramentas promissoras para a previsão de alagamentos em áreas urbanas, possibilitando intervenções mais ágeis e eficientes. Este artigo aborda o desenvolvimento de um sistema inovador de previsão de enchentes, fruto de uma parceria de inovação aberta entre a Prefeitura de Santo André e uma startup especializada em IA. O projeto utiliza dados meteorológicos, informações de sensores em tempo real e modelos de aprendizado de máquina para antecipar, com maior precisão, o risco de alagamentos, permitindo que a administração municipal tome medidas preventivas e mitigue os impactos sobre a infraestrutura urbana e a vida dos cidadãos. Ao explorar essa colaboração público-privada, discutimos os benefícios, os desafios e as oportunidades que a aplicação de IA em ambientes urbanos pode oferecer, destacando seu potencial para transformar a gestão de crises e otimizar recursos em cenários de risco climático crescente.</w:t>
      </w:r>
    </w:p>
    <w:p w:rsidR="00000000" w:rsidDel="00000000" w:rsidP="00000000" w:rsidRDefault="00000000" w:rsidRPr="00000000" w14:paraId="00000008">
      <w:pPr>
        <w:spacing w:after="120" w:before="120" w:lineRule="auto"/>
        <w:rPr/>
      </w:pP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: No máximo. 5. palavras-chave.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Instituição X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Startup, corporação, ecossistema, universidade...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Instituição Y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Startup, corporação, ecossistema, universidade...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Instituição Z...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Startup, corporação, ecossistema, universidade...</w:t>
            </w:r>
          </w:p>
        </w:tc>
      </w:tr>
    </w:tbl>
    <w:p w:rsidR="00000000" w:rsidDel="00000000" w:rsidP="00000000" w:rsidRDefault="00000000" w:rsidRPr="00000000" w14:paraId="00000012">
      <w:pPr>
        <w:rPr/>
        <w:sectPr>
          <w:headerReference r:id="rId8" w:type="default"/>
          <w:headerReference r:id="rId9" w:type="first"/>
          <w:footerReference r:id="rId10" w:type="default"/>
          <w:footerReference r:id="rId11" w:type="first"/>
          <w:pgSz w:h="16838" w:w="11906" w:orient="portrait"/>
          <w:pgMar w:bottom="1134" w:top="1701" w:left="1701" w:right="1134" w:header="0" w:footer="709"/>
          <w:pgNumType w:start="1"/>
          <w:titlePg w:val="1"/>
        </w:sectPr>
      </w:pPr>
      <w:r w:rsidDel="00000000" w:rsidR="00000000" w:rsidRPr="00000000">
        <w:rPr>
          <w:rtl w:val="0"/>
        </w:rPr>
        <w:t xml:space="preserve">Nota: caso seja necessário ocultar algum nome de instituição, sugerimos que seja colocado somente a área da instituição. Exemplo: Empresa do Agronegócio.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1. SITUAÇÃO PROBLEMA DE OPEN INNOVATION </w:t>
      </w:r>
    </w:p>
    <w:p w:rsidR="00000000" w:rsidDel="00000000" w:rsidP="00000000" w:rsidRDefault="00000000" w:rsidRPr="00000000" w14:paraId="00000015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Nesta seção os autores descreverão, com detalhes, a situação e/ou problema que levou a prática de open innovation. O total é de 500 palavras. Utilize a seguinte pergunta para auxiliá-lo (a): Qual o problema e/ou situação que gerou a solução de open innovation?</w:t>
      </w:r>
    </w:p>
    <w:p w:rsidR="00000000" w:rsidDel="00000000" w:rsidP="00000000" w:rsidRDefault="00000000" w:rsidRPr="00000000" w14:paraId="00000016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2. INTERVENÇÃO</w:t>
      </w:r>
    </w:p>
    <w:p w:rsidR="00000000" w:rsidDel="00000000" w:rsidP="00000000" w:rsidRDefault="00000000" w:rsidRPr="00000000" w14:paraId="00000018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Nesta seção os autores descreverão a solução de open innovation. O total é de 500 palavras. Utilize as seguintes perguntas para auxiliá-lo (a): Qual solução foi pretendida? O que ela é? O que foi necessário para desenvolvê-la?</w:t>
      </w:r>
    </w:p>
    <w:p w:rsidR="00000000" w:rsidDel="00000000" w:rsidP="00000000" w:rsidRDefault="00000000" w:rsidRPr="00000000" w14:paraId="00000019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3. RESULTADOS </w:t>
      </w:r>
    </w:p>
    <w:p w:rsidR="00000000" w:rsidDel="00000000" w:rsidP="00000000" w:rsidRDefault="00000000" w:rsidRPr="00000000" w14:paraId="0000001B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:rsidR="00000000" w:rsidDel="00000000" w:rsidP="00000000" w:rsidRDefault="00000000" w:rsidRPr="00000000" w14:paraId="0000001C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4. CONTRIBUIÇÕES</w:t>
      </w:r>
    </w:p>
    <w:p w:rsidR="00000000" w:rsidDel="00000000" w:rsidP="00000000" w:rsidRDefault="00000000" w:rsidRPr="00000000" w14:paraId="0000001E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:rsidR="00000000" w:rsidDel="00000000" w:rsidP="00000000" w:rsidRDefault="00000000" w:rsidRPr="00000000" w14:paraId="0000001F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AGRADECIMENTOS</w:t>
      </w:r>
    </w:p>
    <w:p w:rsidR="00000000" w:rsidDel="00000000" w:rsidP="00000000" w:rsidRDefault="00000000" w:rsidRPr="00000000" w14:paraId="00000021">
      <w:pPr>
        <w:spacing w:after="120" w:before="120" w:lineRule="auto"/>
        <w:ind w:firstLine="709"/>
        <w:rPr/>
      </w:pPr>
      <w:r w:rsidDel="00000000" w:rsidR="00000000" w:rsidRPr="00000000">
        <w:rPr>
          <w:rtl w:val="0"/>
        </w:rPr>
        <w:t xml:space="preserve">Nesta seção são apontados os agradecimentos. Sugere-se que os agradecimentos sejam institucionais e não pessoais. OPCIONAL</w:t>
      </w:r>
    </w:p>
    <w:p w:rsidR="00000000" w:rsidDel="00000000" w:rsidP="00000000" w:rsidRDefault="00000000" w:rsidRPr="00000000" w14:paraId="00000022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REFERENCIAS</w:t>
      </w:r>
    </w:p>
    <w:p w:rsidR="00000000" w:rsidDel="00000000" w:rsidP="00000000" w:rsidRDefault="00000000" w:rsidRPr="00000000" w14:paraId="00000024">
      <w:pPr>
        <w:spacing w:after="120" w:before="120" w:lineRule="auto"/>
        <w:rPr/>
      </w:pPr>
      <w:r w:rsidDel="00000000" w:rsidR="00000000" w:rsidRPr="00000000">
        <w:rPr>
          <w:rtl w:val="0"/>
        </w:rPr>
        <w:t xml:space="preserve">OPICIONAL. Utilizar a NORMA ABNT 6023. Para auxiliar: </w:t>
      </w:r>
      <w:hyperlink r:id="rId12">
        <w:r w:rsidDel="00000000" w:rsidR="00000000" w:rsidRPr="00000000">
          <w:rPr>
            <w:color w:val="0563c1"/>
            <w:u w:val="single"/>
            <w:rtl w:val="0"/>
          </w:rPr>
          <w:t xml:space="preserve">https://edisciplinas.usp.br/pluginfile.php/5271957/mod_resource/content/1/REFER%C3%8ANCIAS%20CITA%C3%87OES%20ABNT%202018.pdf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20" w:before="12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20" w:before="120" w:lineRule="auto"/>
        <w:rPr>
          <w:b w:val="1"/>
        </w:rPr>
      </w:pPr>
      <w:r w:rsidDel="00000000" w:rsidR="00000000" w:rsidRPr="00000000">
        <w:rPr>
          <w:rtl w:val="0"/>
        </w:rPr>
        <w:t xml:space="preserve">_____. </w:t>
      </w:r>
      <w:r w:rsidDel="00000000" w:rsidR="00000000" w:rsidRPr="00000000">
        <w:rPr>
          <w:b w:val="1"/>
          <w:rtl w:val="0"/>
        </w:rPr>
        <w:t xml:space="preserve">Manual para Referências Bibliográficas (ABNT).</w:t>
      </w:r>
      <w:r w:rsidDel="00000000" w:rsidR="00000000" w:rsidRPr="00000000">
        <w:rPr>
          <w:rtl w:val="0"/>
        </w:rPr>
        <w:t xml:space="preserve"> Acesso em 26/10/2023. Disponível em </w:t>
      </w:r>
      <w:hyperlink r:id="rId13">
        <w:r w:rsidDel="00000000" w:rsidR="00000000" w:rsidRPr="00000000">
          <w:rPr>
            <w:color w:val="0563c1"/>
            <w:u w:val="single"/>
            <w:rtl w:val="0"/>
          </w:rPr>
          <w:t xml:space="preserve">https://edisciplinas.usp.br/pluginfile.php/5271957/mod_resource/content/1/REFER%C3%8ANCIAS%20CITA%C3%87OES%20ABNT%202018.pdf</w:t>
        </w:r>
      </w:hyperlink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headerReference r:id="rId14" w:type="first"/>
      <w:type w:val="nextPage"/>
      <w:pgSz w:h="16838" w:w="11906" w:orient="portrait"/>
      <w:pgMar w:bottom="1134" w:top="1701" w:left="1701" w:right="1134" w:header="0" w:footer="709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Colocar a instituição e o email do autor 1. Exemplo: 100 Open Innovation. contato@coinn.com.br</w:t>
      </w:r>
    </w:p>
  </w:footnote>
  <w:footnote w:id="1"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Colocar a instituição e o email do autor 1. Exemplo: 100 Open Innovation. contato@coinn.com.br</w:t>
      </w:r>
    </w:p>
  </w:footnote>
  <w:footnote w:id="2"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Colocar a instituição e o email do autor 1. Exemplo: 100 Open Innovation. contato@coinn.com.br</w:t>
      </w:r>
    </w:p>
  </w:footnote>
  <w:footnote w:id="3"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Colocar a instituição e o email do autor 1. Exemplo: 100 Open Innovation. contato@coinn.com.br</w:t>
      </w:r>
    </w:p>
  </w:footnote>
  <w:footnote w:id="4"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Colocar a instituição e o email do autor 1. Exemplo: 100 Open Innovation. contato@coinn.com.br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-1701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3" Type="http://schemas.openxmlformats.org/officeDocument/2006/relationships/hyperlink" Target="https://edisciplinas.usp.br/pluginfile.php/5271957/mod_resource/content/1/REFER%C3%8ANCIAS%20CITA%C3%87OES%20ABNT%202018.pdf" TargetMode="External"/><Relationship Id="rId12" Type="http://schemas.openxmlformats.org/officeDocument/2006/relationships/hyperlink" Target="https://edisciplinas.usp.br/pluginfile.php/5271957/mod_resource/content/1/REFER%C3%8ANCIAS%20CITA%C3%87OES%20ABNT%202018.pdf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2024-07-12T18:25:00Z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