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249D2F" w14:textId="77777777" w:rsidR="00425AD0" w:rsidRPr="0063724C" w:rsidRDefault="00425AD0" w:rsidP="00425AD0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bCs/>
          <w:color w:val="000000"/>
          <w:sz w:val="28"/>
          <w:szCs w:val="28"/>
        </w:rPr>
      </w:pPr>
      <w:bookmarkStart w:id="0" w:name="_GoBack"/>
      <w:r w:rsidRPr="0063724C">
        <w:rPr>
          <w:rFonts w:ascii="Arial" w:eastAsia="Arial" w:hAnsi="Arial" w:cs="Arial"/>
          <w:b/>
          <w:bCs/>
          <w:color w:val="000000"/>
          <w:sz w:val="28"/>
          <w:szCs w:val="28"/>
        </w:rPr>
        <w:t>Intervenções de enfermagem em saúde mental na atenção primária à saúde: revisão de escopo</w:t>
      </w:r>
    </w:p>
    <w:bookmarkEnd w:id="0"/>
    <w:p w14:paraId="1D290010" w14:textId="1B7F28BA" w:rsidR="00074127" w:rsidRDefault="001A54D0" w:rsidP="0007409F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</w:p>
    <w:p w14:paraId="48F43469" w14:textId="10BF16C0" w:rsidR="00074127" w:rsidRDefault="00636D7A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INTRODUÇÃO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636D7A">
        <w:rPr>
          <w:rFonts w:ascii="Arial" w:eastAsia="Arial" w:hAnsi="Arial" w:cs="Arial"/>
          <w:color w:val="000000"/>
          <w:sz w:val="24"/>
          <w:szCs w:val="24"/>
        </w:rPr>
        <w:t>Mapear e sintetizar as intervenções em saúde mental realizadas pelos enfermeiros que atuam na Atenção Primária à Saúde no Brasil.</w:t>
      </w:r>
    </w:p>
    <w:p w14:paraId="5B8B8EBD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13EFC666" w14:textId="11D28533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 xml:space="preserve">Trata-se de uma revisão de escopo, realizada nas seguintes fontes de informações: BVS, PUBMED, CINAHL, EMBASE, SCOPUS, Web </w:t>
      </w:r>
      <w:proofErr w:type="spellStart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>of</w:t>
      </w:r>
      <w:proofErr w:type="spellEnd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 xml:space="preserve"> Science, </w:t>
      </w:r>
      <w:proofErr w:type="spellStart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>PsycINFo</w:t>
      </w:r>
      <w:proofErr w:type="spellEnd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 xml:space="preserve">, EBSCO, BMC </w:t>
      </w:r>
      <w:proofErr w:type="spellStart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>Psychology</w:t>
      </w:r>
      <w:proofErr w:type="spellEnd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 xml:space="preserve">, BMC </w:t>
      </w:r>
      <w:proofErr w:type="spellStart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>Nursing</w:t>
      </w:r>
      <w:proofErr w:type="spellEnd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 xml:space="preserve">, BMC </w:t>
      </w:r>
      <w:proofErr w:type="spellStart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>Psychiatry</w:t>
      </w:r>
      <w:proofErr w:type="spellEnd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>PEPsic</w:t>
      </w:r>
      <w:proofErr w:type="spellEnd"/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>, Google Acadêmico, Banco de Teses e Dissertações CAPES. Os dados foram analisados e sintetizados de forma narrativa</w:t>
      </w:r>
      <w:r w:rsidR="00636D7A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709AF372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037A45B1" w14:textId="6FEC7AC8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>Foram incluídos 60 estudos na revisão. O maior número de estudos foi publicado em periódicos brasileiros. O mapeamento das intervenções dos enfermeiros em saúde mental na Atenção Primária à Saúde sugere que essas são predominantemente de acolhimento e encaminhamento do usuário ao profissional médico ou aos serviços especializados em saúde men</w:t>
      </w:r>
      <w:r w:rsidR="00636D7A">
        <w:rPr>
          <w:rFonts w:ascii="Arial" w:eastAsia="Arial" w:hAnsi="Arial" w:cs="Arial"/>
          <w:color w:val="000000"/>
          <w:sz w:val="24"/>
          <w:szCs w:val="24"/>
        </w:rPr>
        <w:t>tal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4D052B9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47023842" w14:textId="5033DA93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CONCLUSÕES </w:t>
      </w:r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>Há amplo escopo de intervenções que competem aos enfermeiros na Atenção Primária à Saúde, mas a carência de conhecimento técnico-científico restringe o cuidado ao modelo biomédico.</w:t>
      </w:r>
    </w:p>
    <w:p w14:paraId="3B350688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7C485EFA" w14:textId="65829823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="00636D7A" w:rsidRPr="00636D7A">
        <w:rPr>
          <w:rFonts w:ascii="Arial" w:eastAsia="Arial" w:hAnsi="Arial" w:cs="Arial"/>
          <w:color w:val="000000"/>
          <w:sz w:val="24"/>
          <w:szCs w:val="24"/>
        </w:rPr>
        <w:t>Papel do profissional de enfermagem; Assistência à saúde mental; Atenção primária à saúde; Saúde mental; Enfermagem psiquiátrica</w:t>
      </w:r>
    </w:p>
    <w:p w14:paraId="7F709946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31F5D1CF" w14:textId="77777777" w:rsidR="00074127" w:rsidRDefault="00074127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sectPr w:rsidR="00074127">
      <w:headerReference w:type="default" r:id="rId8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0A2B73" w14:textId="77777777" w:rsidR="0044092F" w:rsidRDefault="0044092F">
      <w:pPr>
        <w:spacing w:after="0" w:line="240" w:lineRule="auto"/>
      </w:pPr>
      <w:r>
        <w:separator/>
      </w:r>
    </w:p>
  </w:endnote>
  <w:endnote w:type="continuationSeparator" w:id="0">
    <w:p w14:paraId="33AB2363" w14:textId="77777777" w:rsidR="0044092F" w:rsidRDefault="00440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C1C9F1" w14:textId="77777777" w:rsidR="0044092F" w:rsidRDefault="0044092F">
      <w:pPr>
        <w:spacing w:after="0" w:line="240" w:lineRule="auto"/>
      </w:pPr>
      <w:r>
        <w:separator/>
      </w:r>
    </w:p>
  </w:footnote>
  <w:footnote w:type="continuationSeparator" w:id="0">
    <w:p w14:paraId="2302803A" w14:textId="77777777" w:rsidR="0044092F" w:rsidRDefault="00440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eastAsia="pt-BR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eastAsia="pt-BR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27"/>
    <w:rsid w:val="0007409F"/>
    <w:rsid w:val="00074127"/>
    <w:rsid w:val="001A54D0"/>
    <w:rsid w:val="001A5E65"/>
    <w:rsid w:val="00425AD0"/>
    <w:rsid w:val="0044092F"/>
    <w:rsid w:val="004C50E2"/>
    <w:rsid w:val="004D46FF"/>
    <w:rsid w:val="00624EAE"/>
    <w:rsid w:val="00636D7A"/>
    <w:rsid w:val="0063724C"/>
    <w:rsid w:val="006E706F"/>
    <w:rsid w:val="007046DA"/>
    <w:rsid w:val="007F1F07"/>
    <w:rsid w:val="008438C4"/>
    <w:rsid w:val="00934435"/>
    <w:rsid w:val="00936406"/>
    <w:rsid w:val="00942AC6"/>
    <w:rsid w:val="00A51415"/>
    <w:rsid w:val="00A662FB"/>
    <w:rsid w:val="00BD7F8D"/>
    <w:rsid w:val="00BE00CD"/>
    <w:rsid w:val="00BF02CD"/>
    <w:rsid w:val="00D035FC"/>
    <w:rsid w:val="00D53F6E"/>
    <w:rsid w:val="00F0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8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197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Carolina</cp:lastModifiedBy>
  <cp:revision>5</cp:revision>
  <dcterms:created xsi:type="dcterms:W3CDTF">2025-01-26T16:25:00Z</dcterms:created>
  <dcterms:modified xsi:type="dcterms:W3CDTF">2025-01-26T16:34:00Z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